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1479"/>
        <w:gridCol w:w="1487"/>
        <w:gridCol w:w="1347"/>
        <w:gridCol w:w="1163"/>
        <w:gridCol w:w="1120"/>
        <w:gridCol w:w="1200"/>
      </w:tblGrid>
      <w:tr w:rsidR="00FC73B9" w:rsidRPr="001A2F35" w14:paraId="2E030851" w14:textId="77777777" w:rsidTr="001A2F35">
        <w:tc>
          <w:tcPr>
            <w:tcW w:w="9067" w:type="dxa"/>
            <w:gridSpan w:val="7"/>
            <w:shd w:val="clear" w:color="auto" w:fill="92D050"/>
          </w:tcPr>
          <w:p w14:paraId="6BB8DCFF" w14:textId="7931BE01" w:rsidR="00FC73B9" w:rsidRPr="001A2F35" w:rsidRDefault="00FC73B9" w:rsidP="001A2F35">
            <w:pPr>
              <w:spacing w:before="120" w:after="120" w:line="276" w:lineRule="auto"/>
              <w:rPr>
                <w:rFonts w:cstheme="minorHAnsi"/>
                <w:b/>
                <w:sz w:val="24"/>
                <w:szCs w:val="24"/>
              </w:rPr>
            </w:pPr>
            <w:r w:rsidRPr="001A2F35">
              <w:rPr>
                <w:rFonts w:cstheme="minorHAnsi"/>
                <w:b/>
                <w:sz w:val="24"/>
                <w:szCs w:val="24"/>
              </w:rPr>
              <w:t>OGÓLNE INFORMACJE DOTYCZĄCE PROJEKTU</w:t>
            </w:r>
          </w:p>
        </w:tc>
      </w:tr>
      <w:tr w:rsidR="008036F3" w:rsidRPr="001A2F35" w14:paraId="596963E9" w14:textId="77777777" w:rsidTr="00BE37DA">
        <w:tc>
          <w:tcPr>
            <w:tcW w:w="2750" w:type="dxa"/>
            <w:gridSpan w:val="2"/>
            <w:shd w:val="clear" w:color="auto" w:fill="E2EFD9" w:themeFill="accent6" w:themeFillTint="33"/>
          </w:tcPr>
          <w:p w14:paraId="4562D1A2" w14:textId="77777777" w:rsidR="008036F3" w:rsidRPr="001A2F35" w:rsidRDefault="00FC73B9" w:rsidP="001A2F35">
            <w:pPr>
              <w:spacing w:before="120" w:after="120" w:line="276" w:lineRule="auto"/>
              <w:rPr>
                <w:rFonts w:cstheme="minorHAnsi"/>
                <w:sz w:val="24"/>
                <w:szCs w:val="24"/>
              </w:rPr>
            </w:pPr>
            <w:r w:rsidRPr="001A2F35">
              <w:rPr>
                <w:rFonts w:cstheme="minorHAnsi"/>
                <w:sz w:val="24"/>
                <w:szCs w:val="24"/>
              </w:rPr>
              <w:t>Nazwa projektu:</w:t>
            </w:r>
          </w:p>
        </w:tc>
        <w:tc>
          <w:tcPr>
            <w:tcW w:w="6317" w:type="dxa"/>
            <w:gridSpan w:val="5"/>
          </w:tcPr>
          <w:p w14:paraId="7B111541" w14:textId="53B8B8EB" w:rsidR="008036F3" w:rsidRPr="001A2F35" w:rsidRDefault="00A365CF" w:rsidP="001A2F35">
            <w:pPr>
              <w:spacing w:before="120" w:after="120" w:line="276" w:lineRule="auto"/>
              <w:rPr>
                <w:rFonts w:cstheme="minorHAnsi"/>
                <w:sz w:val="24"/>
                <w:szCs w:val="24"/>
              </w:rPr>
            </w:pPr>
            <w:r w:rsidRPr="001A2F35">
              <w:rPr>
                <w:rFonts w:cstheme="minorHAnsi"/>
                <w:sz w:val="24"/>
                <w:szCs w:val="24"/>
              </w:rPr>
              <w:t>Opracowanie planów zadań ochr</w:t>
            </w:r>
            <w:r w:rsidR="00514E97">
              <w:rPr>
                <w:rFonts w:cstheme="minorHAnsi"/>
                <w:sz w:val="24"/>
                <w:szCs w:val="24"/>
              </w:rPr>
              <w:t>onnych dla obszarów Natura 2000</w:t>
            </w:r>
          </w:p>
        </w:tc>
      </w:tr>
      <w:tr w:rsidR="008036F3" w:rsidRPr="001A2F35" w14:paraId="281E155D" w14:textId="77777777" w:rsidTr="00BE37DA">
        <w:tc>
          <w:tcPr>
            <w:tcW w:w="2750" w:type="dxa"/>
            <w:gridSpan w:val="2"/>
            <w:shd w:val="clear" w:color="auto" w:fill="E2EFD9" w:themeFill="accent6" w:themeFillTint="33"/>
          </w:tcPr>
          <w:p w14:paraId="3B2AC0E1" w14:textId="77777777" w:rsidR="008036F3" w:rsidRPr="001A2F35" w:rsidRDefault="00FC73B9" w:rsidP="001A2F35">
            <w:pPr>
              <w:spacing w:before="120" w:after="120" w:line="276" w:lineRule="auto"/>
              <w:rPr>
                <w:rFonts w:cstheme="minorHAnsi"/>
                <w:sz w:val="24"/>
                <w:szCs w:val="24"/>
              </w:rPr>
            </w:pPr>
            <w:r w:rsidRPr="001A2F35">
              <w:rPr>
                <w:rFonts w:cstheme="minorHAnsi"/>
                <w:sz w:val="24"/>
                <w:szCs w:val="24"/>
              </w:rPr>
              <w:t>Beneficjent:</w:t>
            </w:r>
          </w:p>
        </w:tc>
        <w:tc>
          <w:tcPr>
            <w:tcW w:w="6317" w:type="dxa"/>
            <w:gridSpan w:val="5"/>
          </w:tcPr>
          <w:p w14:paraId="72364C68" w14:textId="0398FCA3" w:rsidR="008036F3" w:rsidRPr="001A2F35" w:rsidRDefault="001A2F35" w:rsidP="001A2F35">
            <w:pPr>
              <w:spacing w:before="120" w:after="120" w:line="276" w:lineRule="auto"/>
              <w:rPr>
                <w:rFonts w:cstheme="minorHAnsi"/>
                <w:sz w:val="24"/>
                <w:szCs w:val="24"/>
              </w:rPr>
            </w:pPr>
            <w:r w:rsidRPr="001A2F35">
              <w:rPr>
                <w:rFonts w:cstheme="minorHAnsi"/>
                <w:sz w:val="24"/>
                <w:szCs w:val="24"/>
              </w:rPr>
              <w:t>Generalna Dyrekcja Ochrony Środowiska</w:t>
            </w:r>
          </w:p>
        </w:tc>
      </w:tr>
      <w:tr w:rsidR="008036F3" w:rsidRPr="001A2F35" w14:paraId="3AEBD1F5" w14:textId="77777777" w:rsidTr="00BE37DA">
        <w:tc>
          <w:tcPr>
            <w:tcW w:w="2750" w:type="dxa"/>
            <w:gridSpan w:val="2"/>
            <w:shd w:val="clear" w:color="auto" w:fill="E2EFD9" w:themeFill="accent6" w:themeFillTint="33"/>
          </w:tcPr>
          <w:p w14:paraId="252653B3" w14:textId="77777777" w:rsidR="008036F3" w:rsidRPr="001A2F35" w:rsidRDefault="00FC73B9" w:rsidP="001A2F35">
            <w:pPr>
              <w:spacing w:before="120" w:after="120" w:line="276" w:lineRule="auto"/>
              <w:rPr>
                <w:rFonts w:cstheme="minorHAnsi"/>
                <w:sz w:val="24"/>
                <w:szCs w:val="24"/>
              </w:rPr>
            </w:pPr>
            <w:r w:rsidRPr="001A2F35">
              <w:rPr>
                <w:rFonts w:cstheme="minorHAnsi"/>
                <w:sz w:val="24"/>
                <w:szCs w:val="24"/>
              </w:rPr>
              <w:t>Wartość projektu ogółem:</w:t>
            </w:r>
          </w:p>
        </w:tc>
        <w:tc>
          <w:tcPr>
            <w:tcW w:w="6317" w:type="dxa"/>
            <w:gridSpan w:val="5"/>
          </w:tcPr>
          <w:p w14:paraId="4A65B55F" w14:textId="1B681E3B" w:rsidR="008036F3" w:rsidRPr="001A2F35" w:rsidRDefault="00E47043" w:rsidP="001A2F35">
            <w:pPr>
              <w:spacing w:before="120" w:after="120" w:line="276" w:lineRule="auto"/>
              <w:rPr>
                <w:rFonts w:cstheme="minorHAnsi"/>
                <w:sz w:val="24"/>
                <w:szCs w:val="24"/>
              </w:rPr>
            </w:pPr>
            <w:r w:rsidRPr="001A2F35">
              <w:rPr>
                <w:rFonts w:cstheme="minorHAnsi"/>
                <w:sz w:val="24"/>
                <w:szCs w:val="24"/>
              </w:rPr>
              <w:t>27</w:t>
            </w:r>
            <w:r w:rsidR="009B30BA" w:rsidRPr="001A2F35">
              <w:rPr>
                <w:rFonts w:cstheme="minorHAnsi"/>
                <w:sz w:val="24"/>
                <w:szCs w:val="24"/>
              </w:rPr>
              <w:t> </w:t>
            </w:r>
            <w:r w:rsidR="00B91891" w:rsidRPr="001A2F35">
              <w:rPr>
                <w:rFonts w:cstheme="minorHAnsi"/>
                <w:sz w:val="24"/>
                <w:szCs w:val="24"/>
              </w:rPr>
              <w:t>885</w:t>
            </w:r>
            <w:r w:rsidRPr="001A2F35">
              <w:rPr>
                <w:rFonts w:cstheme="minorHAnsi"/>
                <w:sz w:val="24"/>
                <w:szCs w:val="24"/>
              </w:rPr>
              <w:t> </w:t>
            </w:r>
            <w:r w:rsidR="00B91891" w:rsidRPr="001A2F35">
              <w:rPr>
                <w:rFonts w:cstheme="minorHAnsi"/>
                <w:sz w:val="24"/>
                <w:szCs w:val="24"/>
              </w:rPr>
              <w:t>119</w:t>
            </w:r>
            <w:r w:rsidRPr="001A2F35">
              <w:rPr>
                <w:rFonts w:cstheme="minorHAnsi"/>
                <w:sz w:val="24"/>
                <w:szCs w:val="24"/>
              </w:rPr>
              <w:t>,</w:t>
            </w:r>
            <w:r w:rsidR="00B91891" w:rsidRPr="001A2F35">
              <w:rPr>
                <w:rFonts w:cstheme="minorHAnsi"/>
                <w:sz w:val="24"/>
                <w:szCs w:val="24"/>
              </w:rPr>
              <w:t>16</w:t>
            </w:r>
            <w:r w:rsidR="009B30BA" w:rsidRPr="001A2F35">
              <w:rPr>
                <w:rFonts w:cstheme="minorHAnsi"/>
                <w:sz w:val="24"/>
                <w:szCs w:val="24"/>
              </w:rPr>
              <w:t xml:space="preserve"> PLN</w:t>
            </w:r>
          </w:p>
        </w:tc>
      </w:tr>
      <w:tr w:rsidR="008036F3" w:rsidRPr="001A2F35" w14:paraId="06BE31C3" w14:textId="77777777" w:rsidTr="00BE37DA">
        <w:tc>
          <w:tcPr>
            <w:tcW w:w="2750" w:type="dxa"/>
            <w:gridSpan w:val="2"/>
            <w:shd w:val="clear" w:color="auto" w:fill="E2EFD9" w:themeFill="accent6" w:themeFillTint="33"/>
          </w:tcPr>
          <w:p w14:paraId="03E272AF" w14:textId="77777777" w:rsidR="008036F3" w:rsidRPr="001A2F35" w:rsidRDefault="00FC73B9" w:rsidP="001A2F35">
            <w:pPr>
              <w:spacing w:before="120" w:after="120" w:line="276" w:lineRule="auto"/>
              <w:rPr>
                <w:rFonts w:cstheme="minorHAnsi"/>
                <w:sz w:val="24"/>
                <w:szCs w:val="24"/>
              </w:rPr>
            </w:pPr>
            <w:r w:rsidRPr="001A2F35">
              <w:rPr>
                <w:rFonts w:cstheme="minorHAnsi"/>
                <w:sz w:val="24"/>
                <w:szCs w:val="24"/>
              </w:rPr>
              <w:t>Dofinansowanie UE:</w:t>
            </w:r>
          </w:p>
        </w:tc>
        <w:tc>
          <w:tcPr>
            <w:tcW w:w="6317" w:type="dxa"/>
            <w:gridSpan w:val="5"/>
          </w:tcPr>
          <w:p w14:paraId="21564C6A" w14:textId="1276EBC4" w:rsidR="008036F3" w:rsidRPr="001A2F35" w:rsidRDefault="00B91891" w:rsidP="001A2F35">
            <w:pPr>
              <w:spacing w:before="120" w:after="120" w:line="276" w:lineRule="auto"/>
              <w:rPr>
                <w:rFonts w:cstheme="minorHAnsi"/>
                <w:sz w:val="24"/>
                <w:szCs w:val="24"/>
              </w:rPr>
            </w:pPr>
            <w:r w:rsidRPr="001A2F35">
              <w:rPr>
                <w:rFonts w:cstheme="minorHAnsi"/>
                <w:sz w:val="24"/>
                <w:szCs w:val="24"/>
              </w:rPr>
              <w:t>2</w:t>
            </w:r>
            <w:r w:rsidR="00E47043" w:rsidRPr="001A2F35">
              <w:rPr>
                <w:rFonts w:cstheme="minorHAnsi"/>
                <w:sz w:val="24"/>
                <w:szCs w:val="24"/>
              </w:rPr>
              <w:t>3</w:t>
            </w:r>
            <w:r w:rsidR="009B30BA" w:rsidRPr="001A2F35">
              <w:rPr>
                <w:rFonts w:cstheme="minorHAnsi"/>
                <w:sz w:val="24"/>
                <w:szCs w:val="24"/>
              </w:rPr>
              <w:t> </w:t>
            </w:r>
            <w:r w:rsidRPr="001A2F35">
              <w:rPr>
                <w:rFonts w:cstheme="minorHAnsi"/>
                <w:sz w:val="24"/>
                <w:szCs w:val="24"/>
              </w:rPr>
              <w:t>702</w:t>
            </w:r>
            <w:r w:rsidR="00E47043" w:rsidRPr="001A2F35">
              <w:rPr>
                <w:rFonts w:cstheme="minorHAnsi"/>
                <w:sz w:val="24"/>
                <w:szCs w:val="24"/>
              </w:rPr>
              <w:t> </w:t>
            </w:r>
            <w:r w:rsidRPr="001A2F35">
              <w:rPr>
                <w:rFonts w:cstheme="minorHAnsi"/>
                <w:sz w:val="24"/>
                <w:szCs w:val="24"/>
              </w:rPr>
              <w:t>351</w:t>
            </w:r>
            <w:r w:rsidR="00E47043" w:rsidRPr="001A2F35">
              <w:rPr>
                <w:rFonts w:cstheme="minorHAnsi"/>
                <w:sz w:val="24"/>
                <w:szCs w:val="24"/>
              </w:rPr>
              <w:t>,</w:t>
            </w:r>
            <w:r w:rsidRPr="001A2F35">
              <w:rPr>
                <w:rFonts w:cstheme="minorHAnsi"/>
                <w:sz w:val="24"/>
                <w:szCs w:val="24"/>
              </w:rPr>
              <w:t>29</w:t>
            </w:r>
            <w:r w:rsidR="009B30BA" w:rsidRPr="001A2F35">
              <w:rPr>
                <w:rFonts w:cstheme="minorHAnsi"/>
                <w:sz w:val="24"/>
                <w:szCs w:val="24"/>
              </w:rPr>
              <w:t xml:space="preserve"> PLN</w:t>
            </w:r>
          </w:p>
        </w:tc>
      </w:tr>
      <w:tr w:rsidR="008036F3" w:rsidRPr="001A2F35" w14:paraId="07C024EB" w14:textId="77777777" w:rsidTr="00BE37DA">
        <w:tc>
          <w:tcPr>
            <w:tcW w:w="2750" w:type="dxa"/>
            <w:gridSpan w:val="2"/>
            <w:shd w:val="clear" w:color="auto" w:fill="E2EFD9" w:themeFill="accent6" w:themeFillTint="33"/>
          </w:tcPr>
          <w:p w14:paraId="4987C29B" w14:textId="77777777" w:rsidR="008036F3" w:rsidRPr="001A2F35" w:rsidRDefault="00FC73B9" w:rsidP="001A2F35">
            <w:pPr>
              <w:spacing w:before="120" w:after="120" w:line="276" w:lineRule="auto"/>
              <w:rPr>
                <w:rFonts w:cstheme="minorHAnsi"/>
                <w:sz w:val="24"/>
                <w:szCs w:val="24"/>
              </w:rPr>
            </w:pPr>
            <w:r w:rsidRPr="001A2F35">
              <w:rPr>
                <w:rFonts w:cstheme="minorHAnsi"/>
                <w:sz w:val="24"/>
                <w:szCs w:val="24"/>
              </w:rPr>
              <w:t>Okres realizacji:</w:t>
            </w:r>
          </w:p>
        </w:tc>
        <w:tc>
          <w:tcPr>
            <w:tcW w:w="6317" w:type="dxa"/>
            <w:gridSpan w:val="5"/>
          </w:tcPr>
          <w:p w14:paraId="78419A0F" w14:textId="1854A283" w:rsidR="008036F3" w:rsidRPr="001A2F35" w:rsidRDefault="009B30BA" w:rsidP="001A2F35">
            <w:pPr>
              <w:spacing w:before="120" w:after="120" w:line="276" w:lineRule="auto"/>
              <w:rPr>
                <w:rFonts w:cstheme="minorHAnsi"/>
                <w:sz w:val="24"/>
                <w:szCs w:val="24"/>
              </w:rPr>
            </w:pPr>
            <w:r w:rsidRPr="001A2F35">
              <w:rPr>
                <w:rFonts w:cstheme="minorHAnsi"/>
                <w:sz w:val="24"/>
                <w:szCs w:val="24"/>
              </w:rPr>
              <w:t>201</w:t>
            </w:r>
            <w:r w:rsidR="00B91891" w:rsidRPr="001A2F35">
              <w:rPr>
                <w:rFonts w:cstheme="minorHAnsi"/>
                <w:sz w:val="24"/>
                <w:szCs w:val="24"/>
              </w:rPr>
              <w:t>6</w:t>
            </w:r>
            <w:r w:rsidRPr="001A2F35">
              <w:rPr>
                <w:rFonts w:cstheme="minorHAnsi"/>
                <w:sz w:val="24"/>
                <w:szCs w:val="24"/>
              </w:rPr>
              <w:t>-1</w:t>
            </w:r>
            <w:r w:rsidR="00B91891" w:rsidRPr="001A2F35">
              <w:rPr>
                <w:rFonts w:cstheme="minorHAnsi"/>
                <w:sz w:val="24"/>
                <w:szCs w:val="24"/>
              </w:rPr>
              <w:t>0</w:t>
            </w:r>
            <w:r w:rsidRPr="001A2F35">
              <w:rPr>
                <w:rFonts w:cstheme="minorHAnsi"/>
                <w:sz w:val="24"/>
                <w:szCs w:val="24"/>
              </w:rPr>
              <w:t>-</w:t>
            </w:r>
            <w:r w:rsidR="00B91891" w:rsidRPr="001A2F35">
              <w:rPr>
                <w:rFonts w:cstheme="minorHAnsi"/>
                <w:sz w:val="24"/>
                <w:szCs w:val="24"/>
              </w:rPr>
              <w:t>01</w:t>
            </w:r>
            <w:r w:rsidRPr="001A2F35">
              <w:rPr>
                <w:rFonts w:cstheme="minorHAnsi"/>
                <w:sz w:val="24"/>
                <w:szCs w:val="24"/>
              </w:rPr>
              <w:t xml:space="preserve"> do 202</w:t>
            </w:r>
            <w:r w:rsidR="00E47043" w:rsidRPr="001A2F35">
              <w:rPr>
                <w:rFonts w:cstheme="minorHAnsi"/>
                <w:sz w:val="24"/>
                <w:szCs w:val="24"/>
              </w:rPr>
              <w:t>2</w:t>
            </w:r>
            <w:r w:rsidRPr="001A2F35">
              <w:rPr>
                <w:rFonts w:cstheme="minorHAnsi"/>
                <w:sz w:val="24"/>
                <w:szCs w:val="24"/>
              </w:rPr>
              <w:t>-</w:t>
            </w:r>
            <w:r w:rsidR="00B91891" w:rsidRPr="001A2F35">
              <w:rPr>
                <w:rFonts w:cstheme="minorHAnsi"/>
                <w:sz w:val="24"/>
                <w:szCs w:val="24"/>
              </w:rPr>
              <w:t>12</w:t>
            </w:r>
            <w:r w:rsidRPr="001A2F35">
              <w:rPr>
                <w:rFonts w:cstheme="minorHAnsi"/>
                <w:sz w:val="24"/>
                <w:szCs w:val="24"/>
              </w:rPr>
              <w:t>-</w:t>
            </w:r>
            <w:r w:rsidR="00E47043" w:rsidRPr="001A2F35">
              <w:rPr>
                <w:rFonts w:cstheme="minorHAnsi"/>
                <w:sz w:val="24"/>
                <w:szCs w:val="24"/>
              </w:rPr>
              <w:t>3</w:t>
            </w:r>
            <w:r w:rsidR="00B91891" w:rsidRPr="001A2F35">
              <w:rPr>
                <w:rFonts w:cstheme="minorHAnsi"/>
                <w:sz w:val="24"/>
                <w:szCs w:val="24"/>
              </w:rPr>
              <w:t>1</w:t>
            </w:r>
          </w:p>
        </w:tc>
      </w:tr>
      <w:tr w:rsidR="00FC73B9" w:rsidRPr="001A2F35" w14:paraId="643D6273" w14:textId="77777777" w:rsidTr="001A2F35">
        <w:tc>
          <w:tcPr>
            <w:tcW w:w="9067" w:type="dxa"/>
            <w:gridSpan w:val="7"/>
            <w:shd w:val="clear" w:color="auto" w:fill="92D050"/>
          </w:tcPr>
          <w:p w14:paraId="7154FB66" w14:textId="04531B1C" w:rsidR="00FC73B9" w:rsidRPr="001A2F35" w:rsidRDefault="00FC73B9" w:rsidP="001A2F35">
            <w:pPr>
              <w:spacing w:before="120" w:after="120" w:line="276" w:lineRule="auto"/>
              <w:rPr>
                <w:rFonts w:cstheme="minorHAnsi"/>
                <w:b/>
                <w:sz w:val="24"/>
                <w:szCs w:val="24"/>
              </w:rPr>
            </w:pPr>
            <w:r w:rsidRPr="001A2F35">
              <w:rPr>
                <w:rFonts w:cstheme="minorHAnsi"/>
                <w:b/>
                <w:sz w:val="24"/>
                <w:szCs w:val="24"/>
              </w:rPr>
              <w:t>SKRÓCONY OPIS PROJEKTU</w:t>
            </w:r>
            <w:r w:rsidR="00302BEF" w:rsidRPr="001A2F35">
              <w:rPr>
                <w:rFonts w:cstheme="minorHAnsi"/>
                <w:b/>
                <w:sz w:val="24"/>
                <w:szCs w:val="24"/>
              </w:rPr>
              <w:t xml:space="preserve"> ORAZ UWARUNKOWAŃ ZWIĄZANYCH Z JEGO REALIZACJĄ</w:t>
            </w:r>
          </w:p>
        </w:tc>
      </w:tr>
      <w:tr w:rsidR="00FC73B9" w:rsidRPr="001A2F35" w14:paraId="09139683" w14:textId="77777777" w:rsidTr="001A2F35">
        <w:tc>
          <w:tcPr>
            <w:tcW w:w="9067" w:type="dxa"/>
            <w:gridSpan w:val="7"/>
            <w:shd w:val="clear" w:color="auto" w:fill="FFFFFF" w:themeFill="background1"/>
          </w:tcPr>
          <w:p w14:paraId="21F6D349" w14:textId="77777777" w:rsidR="000001B4" w:rsidRPr="001A2F35" w:rsidRDefault="000001B4" w:rsidP="001A2F35">
            <w:pPr>
              <w:spacing w:before="120" w:after="120" w:line="276" w:lineRule="auto"/>
              <w:jc w:val="both"/>
              <w:rPr>
                <w:rFonts w:cstheme="minorHAnsi"/>
                <w:sz w:val="24"/>
                <w:szCs w:val="24"/>
              </w:rPr>
            </w:pPr>
            <w:r w:rsidRPr="001A2F35">
              <w:rPr>
                <w:rFonts w:cstheme="minorHAnsi"/>
                <w:sz w:val="24"/>
                <w:szCs w:val="24"/>
              </w:rPr>
              <w:t>SYNTEZA:</w:t>
            </w:r>
          </w:p>
          <w:p w14:paraId="5E3AA4E4" w14:textId="2C8F99AE" w:rsidR="008339CE" w:rsidRPr="001A2F35" w:rsidRDefault="00087D5A"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 xml:space="preserve">Projekt </w:t>
            </w:r>
            <w:r w:rsidR="00FA4B8B" w:rsidRPr="001A2F35">
              <w:rPr>
                <w:rFonts w:cstheme="minorHAnsi"/>
                <w:sz w:val="24"/>
                <w:szCs w:val="24"/>
              </w:rPr>
              <w:t xml:space="preserve">ma na celu </w:t>
            </w:r>
            <w:r w:rsidR="008339CE" w:rsidRPr="001A2F35">
              <w:rPr>
                <w:rFonts w:cstheme="minorHAnsi"/>
                <w:sz w:val="24"/>
                <w:szCs w:val="24"/>
              </w:rPr>
              <w:t>stworzenie podstaw do skutecznej ochrony dla 236 obszarów Natura 2000</w:t>
            </w:r>
            <w:r w:rsidR="00FA4B8B" w:rsidRPr="001A2F35">
              <w:rPr>
                <w:rFonts w:cstheme="minorHAnsi"/>
                <w:sz w:val="24"/>
                <w:szCs w:val="24"/>
              </w:rPr>
              <w:t xml:space="preserve"> </w:t>
            </w:r>
            <w:r w:rsidR="008339CE" w:rsidRPr="001A2F35">
              <w:rPr>
                <w:rFonts w:cstheme="minorHAnsi"/>
                <w:sz w:val="24"/>
                <w:szCs w:val="24"/>
              </w:rPr>
              <w:t>poprzez opracowanie dla nich wysokiej jakości planów zadań ochronnych, zapewniających zachowanie lub</w:t>
            </w:r>
            <w:r w:rsidR="00FA4B8B" w:rsidRPr="001A2F35">
              <w:rPr>
                <w:rFonts w:cstheme="minorHAnsi"/>
                <w:sz w:val="24"/>
                <w:szCs w:val="24"/>
              </w:rPr>
              <w:t xml:space="preserve"> </w:t>
            </w:r>
            <w:r w:rsidR="008339CE" w:rsidRPr="001A2F35">
              <w:rPr>
                <w:rFonts w:cstheme="minorHAnsi"/>
                <w:sz w:val="24"/>
                <w:szCs w:val="24"/>
              </w:rPr>
              <w:t>odtworzenie właściwego stanu przedmiotów ochrony, przy jednoczesnym stworzeniu warunków społecznych</w:t>
            </w:r>
            <w:r w:rsidR="00FA4B8B" w:rsidRPr="001A2F35">
              <w:rPr>
                <w:rFonts w:cstheme="minorHAnsi"/>
                <w:sz w:val="24"/>
                <w:szCs w:val="24"/>
              </w:rPr>
              <w:t xml:space="preserve"> </w:t>
            </w:r>
            <w:r w:rsidR="008339CE" w:rsidRPr="001A2F35">
              <w:rPr>
                <w:rFonts w:cstheme="minorHAnsi"/>
                <w:sz w:val="24"/>
                <w:szCs w:val="24"/>
              </w:rPr>
              <w:t>umożliwiających i ułatwiających wdrożenie tych planów w życie.</w:t>
            </w:r>
          </w:p>
          <w:p w14:paraId="47FAF9E2" w14:textId="77777777" w:rsidR="000001B4" w:rsidRPr="001A2F35" w:rsidRDefault="000001B4" w:rsidP="001A2F35">
            <w:pPr>
              <w:spacing w:before="120" w:after="120" w:line="276" w:lineRule="auto"/>
              <w:jc w:val="both"/>
              <w:rPr>
                <w:rFonts w:cstheme="minorHAnsi"/>
                <w:sz w:val="24"/>
                <w:szCs w:val="24"/>
              </w:rPr>
            </w:pPr>
            <w:r w:rsidRPr="001A2F35">
              <w:rPr>
                <w:rFonts w:cstheme="minorHAnsi"/>
                <w:sz w:val="24"/>
                <w:szCs w:val="24"/>
              </w:rPr>
              <w:t>SZERSZY OPIS:</w:t>
            </w:r>
          </w:p>
          <w:p w14:paraId="286DF897" w14:textId="71F30E94" w:rsidR="00513B7B" w:rsidRDefault="00B91891"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 xml:space="preserve">Głównym celem projektu jest stworzenie podstaw do skutecznej ochrony dla 236 obszarów Natura 2000, położonych na terenach 12 województw, poprzez opracowanie dla nich wysokiej jakości planów zadań ochronnych (instrumentów planistycznych sporządzanych obowiązkowo dla obszarów Natura 2000 na podstawie ustawy z dnia 16 kwietnia 2004 roku o ochronie przyrody, dalej uop), stanowiących podstawę dla zachowania lub odtworzenia właściwego stanu ochrony przedmiotów ochrony, przy jednoczesnym stworzeniu warunków społecznych umożliwiających i ułatwiających wdrożenie tych planów w życie. Beneficjentem wiodącym projektu jest Generalna Dyrekcja Ochrony Środowiska, natomiast podmiotami upoważnionymi do ponoszenia wydatków kwalifikowanych są regionalne dyrekcje ochrony środowiska, na których terenie działania znajdują się obszary Natura 2000 objęte projektem. Deklarowane do projektu obszary Natura 2000, dla których plany będą opracowywane, obejmują wszystkie obszary lub ich części, dla których przedmiotowe dokumenty planistyczne nie zostały i nie są jeszcze opracowywane z innych źródeł finansowania, nie zostały wyłączone z takiego obowiązku (zgodnie z art. 28 ust. 11 uop) oraz których tereny nie znajdują się w zarządzie Państwowego Gospodarstwa Leśnego Lasy Państwowe (dalej PGL LP). Dla terenów będących w zarządzie PGL LP, dokumentacja zawierająca zakres planu zadań ochronnych, zgodnie z art. 28 ust. 10 uop, </w:t>
            </w:r>
            <w:r w:rsidR="008108B2">
              <w:rPr>
                <w:rFonts w:cstheme="minorHAnsi"/>
                <w:sz w:val="24"/>
                <w:szCs w:val="24"/>
              </w:rPr>
              <w:t>miała zostać</w:t>
            </w:r>
            <w:r w:rsidRPr="001A2F35">
              <w:rPr>
                <w:rFonts w:cstheme="minorHAnsi"/>
                <w:sz w:val="24"/>
                <w:szCs w:val="24"/>
              </w:rPr>
              <w:t xml:space="preserve"> przygotowana przez jednostki Lasów Państwowych i uwzględniona w ramach programu </w:t>
            </w:r>
            <w:r w:rsidRPr="001A2F35">
              <w:rPr>
                <w:rFonts w:cstheme="minorHAnsi"/>
                <w:sz w:val="24"/>
                <w:szCs w:val="24"/>
              </w:rPr>
              <w:lastRenderedPageBreak/>
              <w:t>ochrony przyrody planu urządzenia lasu (pul).</w:t>
            </w:r>
            <w:r w:rsidR="008108B2">
              <w:rPr>
                <w:rFonts w:cstheme="minorHAnsi"/>
                <w:sz w:val="24"/>
                <w:szCs w:val="24"/>
              </w:rPr>
              <w:t xml:space="preserve"> </w:t>
            </w:r>
            <w:r w:rsidR="00772063" w:rsidRPr="001A2F35">
              <w:rPr>
                <w:rFonts w:cstheme="minorHAnsi"/>
                <w:sz w:val="24"/>
                <w:szCs w:val="24"/>
              </w:rPr>
              <w:t>Jednocześnie w przypadku obszarów Natura 2000,</w:t>
            </w:r>
            <w:r w:rsidR="00FA4B8B" w:rsidRPr="001A2F35">
              <w:rPr>
                <w:rFonts w:cstheme="minorHAnsi"/>
                <w:sz w:val="24"/>
                <w:szCs w:val="24"/>
              </w:rPr>
              <w:t xml:space="preserve"> </w:t>
            </w:r>
            <w:r w:rsidR="00772063" w:rsidRPr="001A2F35">
              <w:rPr>
                <w:rFonts w:cstheme="minorHAnsi"/>
                <w:sz w:val="24"/>
                <w:szCs w:val="24"/>
              </w:rPr>
              <w:t>dla których poza terenem będącym w zarządzie nadleśnictwa pozostaje ich niewielki fragment, przy</w:t>
            </w:r>
            <w:r w:rsidR="00FA4B8B" w:rsidRPr="001A2F35">
              <w:rPr>
                <w:rFonts w:cstheme="minorHAnsi"/>
                <w:sz w:val="24"/>
                <w:szCs w:val="24"/>
              </w:rPr>
              <w:t xml:space="preserve"> </w:t>
            </w:r>
            <w:r w:rsidR="00772063" w:rsidRPr="001A2F35">
              <w:rPr>
                <w:rFonts w:cstheme="minorHAnsi"/>
                <w:sz w:val="24"/>
                <w:szCs w:val="24"/>
              </w:rPr>
              <w:t>jednoczesnym braku wiedzy nt. wartości przyrodniczej ww. fragmentów obszarów, zostanie w pierwszej</w:t>
            </w:r>
            <w:r w:rsidR="00FA4B8B" w:rsidRPr="001A2F35">
              <w:rPr>
                <w:rFonts w:cstheme="minorHAnsi"/>
                <w:sz w:val="24"/>
                <w:szCs w:val="24"/>
              </w:rPr>
              <w:t xml:space="preserve"> </w:t>
            </w:r>
            <w:r w:rsidR="00772063" w:rsidRPr="001A2F35">
              <w:rPr>
                <w:rFonts w:cstheme="minorHAnsi"/>
                <w:sz w:val="24"/>
                <w:szCs w:val="24"/>
              </w:rPr>
              <w:t>kolejności przeprowadzona stosowna inwentaryzacja przyrodnicza w ramach planowanego do realizacji przez</w:t>
            </w:r>
            <w:r w:rsidR="00FA4B8B" w:rsidRPr="001A2F35">
              <w:rPr>
                <w:rFonts w:cstheme="minorHAnsi"/>
                <w:sz w:val="24"/>
                <w:szCs w:val="24"/>
              </w:rPr>
              <w:t xml:space="preserve"> </w:t>
            </w:r>
            <w:r w:rsidR="00772063" w:rsidRPr="001A2F35">
              <w:rPr>
                <w:rFonts w:cstheme="minorHAnsi"/>
                <w:sz w:val="24"/>
                <w:szCs w:val="24"/>
              </w:rPr>
              <w:t>GDOŚ projektu strategicznego pn. Inwentaryzacja cennych siedlisk przyrodniczych kraju, gatunków</w:t>
            </w:r>
            <w:r w:rsidR="00FA4B8B" w:rsidRPr="001A2F35">
              <w:rPr>
                <w:rFonts w:cstheme="minorHAnsi"/>
                <w:sz w:val="24"/>
                <w:szCs w:val="24"/>
              </w:rPr>
              <w:t xml:space="preserve"> </w:t>
            </w:r>
            <w:r w:rsidR="00772063" w:rsidRPr="001A2F35">
              <w:rPr>
                <w:rFonts w:cstheme="minorHAnsi"/>
                <w:sz w:val="24"/>
                <w:szCs w:val="24"/>
              </w:rPr>
              <w:t>występujących w ich obrębie oraz stworzenie Banku Danych o Zasobach Przyrodniczych. Po wykonaniu</w:t>
            </w:r>
            <w:r w:rsidR="00FA4B8B" w:rsidRPr="001A2F35">
              <w:rPr>
                <w:rFonts w:cstheme="minorHAnsi"/>
                <w:sz w:val="24"/>
                <w:szCs w:val="24"/>
              </w:rPr>
              <w:t xml:space="preserve"> </w:t>
            </w:r>
            <w:r w:rsidR="00772063" w:rsidRPr="001A2F35">
              <w:rPr>
                <w:rFonts w:cstheme="minorHAnsi"/>
                <w:sz w:val="24"/>
                <w:szCs w:val="24"/>
              </w:rPr>
              <w:t>stosownych badań w terenie oraz potwierdzeniu wys</w:t>
            </w:r>
            <w:r w:rsidR="001A2F35">
              <w:rPr>
                <w:rFonts w:cstheme="minorHAnsi"/>
                <w:sz w:val="24"/>
                <w:szCs w:val="24"/>
              </w:rPr>
              <w:t>tępowania przedmiotów ochrony w </w:t>
            </w:r>
            <w:r w:rsidR="00772063" w:rsidRPr="001A2F35">
              <w:rPr>
                <w:rFonts w:cstheme="minorHAnsi"/>
                <w:sz w:val="24"/>
                <w:szCs w:val="24"/>
              </w:rPr>
              <w:t>ww. fragmentach</w:t>
            </w:r>
            <w:r w:rsidR="00FA4B8B" w:rsidRPr="001A2F35">
              <w:rPr>
                <w:rFonts w:cstheme="minorHAnsi"/>
                <w:sz w:val="24"/>
                <w:szCs w:val="24"/>
              </w:rPr>
              <w:t xml:space="preserve"> </w:t>
            </w:r>
            <w:r w:rsidR="00772063" w:rsidRPr="001A2F35">
              <w:rPr>
                <w:rFonts w:cstheme="minorHAnsi"/>
                <w:sz w:val="24"/>
                <w:szCs w:val="24"/>
              </w:rPr>
              <w:t>obszarów, zostaną one włączone do projektu w ramach rozszerzenia jego zakresu rzeczowego.</w:t>
            </w:r>
            <w:r w:rsidR="00FA4B8B" w:rsidRPr="001A2F35">
              <w:rPr>
                <w:rFonts w:cstheme="minorHAnsi"/>
                <w:sz w:val="24"/>
                <w:szCs w:val="24"/>
              </w:rPr>
              <w:t xml:space="preserve"> </w:t>
            </w:r>
          </w:p>
          <w:p w14:paraId="1E7F1994" w14:textId="294EBC75" w:rsidR="00772063" w:rsidRPr="001A2F35" w:rsidRDefault="00772063"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Podstawowym działaniem projektu, niezbędnym dla osiągnięcia założonego celu, będzie przeprowadzenie</w:t>
            </w:r>
            <w:r w:rsidR="00FA4B8B" w:rsidRPr="001A2F35">
              <w:rPr>
                <w:rFonts w:cstheme="minorHAnsi"/>
                <w:sz w:val="24"/>
                <w:szCs w:val="24"/>
              </w:rPr>
              <w:t xml:space="preserve"> </w:t>
            </w:r>
            <w:r w:rsidRPr="001A2F35">
              <w:rPr>
                <w:rFonts w:cstheme="minorHAnsi"/>
                <w:sz w:val="24"/>
                <w:szCs w:val="24"/>
              </w:rPr>
              <w:t>procesów planistycznych dla obszarów Natura 2000 oraz w końcowych efekcie ustanowienie PZO w formie</w:t>
            </w:r>
            <w:r w:rsidR="00FA4B8B" w:rsidRPr="001A2F35">
              <w:rPr>
                <w:rFonts w:cstheme="minorHAnsi"/>
                <w:sz w:val="24"/>
                <w:szCs w:val="24"/>
              </w:rPr>
              <w:t xml:space="preserve"> </w:t>
            </w:r>
            <w:r w:rsidRPr="001A2F35">
              <w:rPr>
                <w:rFonts w:cstheme="minorHAnsi"/>
                <w:sz w:val="24"/>
                <w:szCs w:val="24"/>
              </w:rPr>
              <w:t>zarządzeń rdoś. Procesy planistyczne dla obszarów Natura 2000 objętych projektem będą prowadzone w</w:t>
            </w:r>
            <w:r w:rsidR="001A2F35">
              <w:rPr>
                <w:rFonts w:cstheme="minorHAnsi"/>
                <w:sz w:val="24"/>
                <w:szCs w:val="24"/>
              </w:rPr>
              <w:t> </w:t>
            </w:r>
            <w:r w:rsidRPr="001A2F35">
              <w:rPr>
                <w:rFonts w:cstheme="minorHAnsi"/>
                <w:sz w:val="24"/>
                <w:szCs w:val="24"/>
              </w:rPr>
              <w:t>poszczególnych województwach przez pracowników właściwych regionalnych dyrekcji ochrony środowiska –</w:t>
            </w:r>
            <w:r w:rsidR="00FA4B8B" w:rsidRPr="001A2F35">
              <w:rPr>
                <w:rFonts w:cstheme="minorHAnsi"/>
                <w:sz w:val="24"/>
                <w:szCs w:val="24"/>
              </w:rPr>
              <w:t xml:space="preserve"> </w:t>
            </w:r>
            <w:r w:rsidRPr="001A2F35">
              <w:rPr>
                <w:rFonts w:cstheme="minorHAnsi"/>
                <w:sz w:val="24"/>
                <w:szCs w:val="24"/>
              </w:rPr>
              <w:t>planistów regionalnych, co zagwarantuje zgodność przygotowanych planów z wymogami organu sprawującego</w:t>
            </w:r>
            <w:r w:rsidR="00FA4B8B" w:rsidRPr="001A2F35">
              <w:rPr>
                <w:rFonts w:cstheme="minorHAnsi"/>
                <w:sz w:val="24"/>
                <w:szCs w:val="24"/>
              </w:rPr>
              <w:t xml:space="preserve"> </w:t>
            </w:r>
            <w:r w:rsidRPr="001A2F35">
              <w:rPr>
                <w:rFonts w:cstheme="minorHAnsi"/>
                <w:sz w:val="24"/>
                <w:szCs w:val="24"/>
              </w:rPr>
              <w:t>nadzór nad obszarem Natura 2000. Głównym zadaniem planistów regionalnych będzie uczestniczenie w</w:t>
            </w:r>
            <w:r w:rsidR="00FA4B8B" w:rsidRPr="001A2F35">
              <w:rPr>
                <w:rFonts w:cstheme="minorHAnsi"/>
                <w:sz w:val="24"/>
                <w:szCs w:val="24"/>
              </w:rPr>
              <w:t xml:space="preserve"> </w:t>
            </w:r>
            <w:r w:rsidRPr="001A2F35">
              <w:rPr>
                <w:rFonts w:cstheme="minorHAnsi"/>
                <w:sz w:val="24"/>
                <w:szCs w:val="24"/>
              </w:rPr>
              <w:t>każdym procesie planistycznym realizowanym na terenie województwa i dopilnowanie, by powstające</w:t>
            </w:r>
            <w:r w:rsidR="00FA4B8B" w:rsidRPr="001A2F35">
              <w:rPr>
                <w:rFonts w:cstheme="minorHAnsi"/>
                <w:sz w:val="24"/>
                <w:szCs w:val="24"/>
              </w:rPr>
              <w:t xml:space="preserve"> </w:t>
            </w:r>
            <w:r w:rsidRPr="001A2F35">
              <w:rPr>
                <w:rFonts w:cstheme="minorHAnsi"/>
                <w:sz w:val="24"/>
                <w:szCs w:val="24"/>
              </w:rPr>
              <w:t>dokumenty planistyczne spełniały wszystkie wymagania ustawowe wynikające z zakresu art. 28 uop. Za</w:t>
            </w:r>
            <w:r w:rsidR="00FA4B8B" w:rsidRPr="001A2F35">
              <w:rPr>
                <w:rFonts w:cstheme="minorHAnsi"/>
                <w:sz w:val="24"/>
                <w:szCs w:val="24"/>
              </w:rPr>
              <w:t xml:space="preserve"> </w:t>
            </w:r>
            <w:r w:rsidRPr="001A2F35">
              <w:rPr>
                <w:rFonts w:cstheme="minorHAnsi"/>
                <w:sz w:val="24"/>
                <w:szCs w:val="24"/>
              </w:rPr>
              <w:t>przygotowanie poszczególnych dokumentów odpowiedzialny będzie koordynator planu, którego zadaniem jest</w:t>
            </w:r>
            <w:r w:rsidR="00FA4B8B" w:rsidRPr="001A2F35">
              <w:rPr>
                <w:rFonts w:cstheme="minorHAnsi"/>
                <w:sz w:val="24"/>
                <w:szCs w:val="24"/>
              </w:rPr>
              <w:t xml:space="preserve"> </w:t>
            </w:r>
            <w:r w:rsidRPr="001A2F35">
              <w:rPr>
                <w:rFonts w:cstheme="minorHAnsi"/>
                <w:sz w:val="24"/>
                <w:szCs w:val="24"/>
              </w:rPr>
              <w:t>przygotowanie projektu pzo, w tym pozyskanie, analizowanie zgromadzonych informacji oraz sukcesywne</w:t>
            </w:r>
            <w:r w:rsidR="00FA4B8B" w:rsidRPr="001A2F35">
              <w:rPr>
                <w:rFonts w:cstheme="minorHAnsi"/>
                <w:sz w:val="24"/>
                <w:szCs w:val="24"/>
              </w:rPr>
              <w:t xml:space="preserve"> </w:t>
            </w:r>
            <w:r w:rsidRPr="001A2F35">
              <w:rPr>
                <w:rFonts w:cstheme="minorHAnsi"/>
                <w:sz w:val="24"/>
                <w:szCs w:val="24"/>
              </w:rPr>
              <w:t>wypełnianie powstającego dokumentu, zgodnie z</w:t>
            </w:r>
            <w:r w:rsidR="007D30AF">
              <w:rPr>
                <w:rFonts w:cstheme="minorHAnsi"/>
                <w:sz w:val="24"/>
                <w:szCs w:val="24"/>
              </w:rPr>
              <w:t> </w:t>
            </w:r>
            <w:r w:rsidRPr="001A2F35">
              <w:rPr>
                <w:rFonts w:cstheme="minorHAnsi"/>
                <w:sz w:val="24"/>
                <w:szCs w:val="24"/>
              </w:rPr>
              <w:t>obowiązującym szablonem. Dla prawidłowego przygotowania</w:t>
            </w:r>
            <w:r w:rsidR="00FA4B8B" w:rsidRPr="001A2F35">
              <w:rPr>
                <w:rFonts w:cstheme="minorHAnsi"/>
                <w:sz w:val="24"/>
                <w:szCs w:val="24"/>
              </w:rPr>
              <w:t xml:space="preserve"> </w:t>
            </w:r>
            <w:r w:rsidRPr="001A2F35">
              <w:rPr>
                <w:rFonts w:cstheme="minorHAnsi"/>
                <w:sz w:val="24"/>
                <w:szCs w:val="24"/>
              </w:rPr>
              <w:t>poszczególnych dokumentów będzie również zapewniony udział ekspertów przyrodników, specjalizujących się</w:t>
            </w:r>
            <w:r w:rsidR="00FA4B8B" w:rsidRPr="001A2F35">
              <w:rPr>
                <w:rFonts w:cstheme="minorHAnsi"/>
                <w:sz w:val="24"/>
                <w:szCs w:val="24"/>
              </w:rPr>
              <w:t xml:space="preserve"> </w:t>
            </w:r>
            <w:r w:rsidRPr="001A2F35">
              <w:rPr>
                <w:rFonts w:cstheme="minorHAnsi"/>
                <w:sz w:val="24"/>
                <w:szCs w:val="24"/>
              </w:rPr>
              <w:t>w zakresie przedmiotów ochrony obszaru, a w przypadku obszarów szczególnie konfliktowych, budzących</w:t>
            </w:r>
            <w:r w:rsidR="00FA4B8B" w:rsidRPr="001A2F35">
              <w:rPr>
                <w:rFonts w:cstheme="minorHAnsi"/>
                <w:sz w:val="24"/>
                <w:szCs w:val="24"/>
              </w:rPr>
              <w:t xml:space="preserve"> </w:t>
            </w:r>
            <w:r w:rsidRPr="001A2F35">
              <w:rPr>
                <w:rFonts w:cstheme="minorHAnsi"/>
                <w:sz w:val="24"/>
                <w:szCs w:val="24"/>
              </w:rPr>
              <w:t>emocje społeczne, również profesjonalnego moderatora.</w:t>
            </w:r>
            <w:r w:rsidR="00FA4B8B" w:rsidRPr="001A2F35">
              <w:rPr>
                <w:rFonts w:cstheme="minorHAnsi"/>
                <w:sz w:val="24"/>
                <w:szCs w:val="24"/>
              </w:rPr>
              <w:t xml:space="preserve"> </w:t>
            </w:r>
            <w:r w:rsidRPr="001A2F35">
              <w:rPr>
                <w:rFonts w:cstheme="minorHAnsi"/>
                <w:sz w:val="24"/>
                <w:szCs w:val="24"/>
              </w:rPr>
              <w:t>Sporządzanie poszczególnych dokumentacji na potrzeby ustanowienia planu zadań ochronnych odbywać się</w:t>
            </w:r>
            <w:r w:rsidR="00FA4B8B" w:rsidRPr="001A2F35">
              <w:rPr>
                <w:rFonts w:cstheme="minorHAnsi"/>
                <w:sz w:val="24"/>
                <w:szCs w:val="24"/>
              </w:rPr>
              <w:t xml:space="preserve"> </w:t>
            </w:r>
            <w:r w:rsidRPr="001A2F35">
              <w:rPr>
                <w:rFonts w:cstheme="minorHAnsi"/>
                <w:sz w:val="24"/>
                <w:szCs w:val="24"/>
              </w:rPr>
              <w:t>będzie w sposób gwarantujący udział wszystkich interesariuszy na każdym etapie powstawania dokumentów.</w:t>
            </w:r>
            <w:r w:rsidR="00FA4B8B" w:rsidRPr="001A2F35">
              <w:rPr>
                <w:rFonts w:cstheme="minorHAnsi"/>
                <w:sz w:val="24"/>
                <w:szCs w:val="24"/>
              </w:rPr>
              <w:t xml:space="preserve"> </w:t>
            </w:r>
          </w:p>
          <w:p w14:paraId="2CEB3D8B" w14:textId="64887760" w:rsidR="00B91891" w:rsidRDefault="00772063"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Wzorem zrealizowanego projektu POIS.05.03.00-00-186/09, dla każdego obszaru Natura 2000 organizowany</w:t>
            </w:r>
            <w:r w:rsidR="00FA4B8B" w:rsidRPr="001A2F35">
              <w:rPr>
                <w:rFonts w:cstheme="minorHAnsi"/>
                <w:sz w:val="24"/>
                <w:szCs w:val="24"/>
              </w:rPr>
              <w:t xml:space="preserve"> </w:t>
            </w:r>
            <w:r w:rsidRPr="001A2F35">
              <w:rPr>
                <w:rFonts w:cstheme="minorHAnsi"/>
                <w:sz w:val="24"/>
                <w:szCs w:val="24"/>
              </w:rPr>
              <w:t>będzie cykl spotkań dyskusyjnych, na które zaproszone zostaną kluczowe grupy interesu, celem wypracowania</w:t>
            </w:r>
            <w:r w:rsidR="00FA4B8B" w:rsidRPr="001A2F35">
              <w:rPr>
                <w:rFonts w:cstheme="minorHAnsi"/>
                <w:sz w:val="24"/>
                <w:szCs w:val="24"/>
              </w:rPr>
              <w:t xml:space="preserve"> </w:t>
            </w:r>
            <w:r w:rsidRPr="001A2F35">
              <w:rPr>
                <w:rFonts w:cstheme="minorHAnsi"/>
                <w:sz w:val="24"/>
                <w:szCs w:val="24"/>
              </w:rPr>
              <w:t>„wspólnej wizji” ochrony obszaru – uwzględniającej zarówno obowiązek ochrony przedmiotów ochrony i</w:t>
            </w:r>
            <w:r w:rsidR="00FA4B8B" w:rsidRPr="001A2F35">
              <w:rPr>
                <w:rFonts w:cstheme="minorHAnsi"/>
                <w:sz w:val="24"/>
                <w:szCs w:val="24"/>
              </w:rPr>
              <w:t xml:space="preserve"> </w:t>
            </w:r>
            <w:r w:rsidRPr="001A2F35">
              <w:rPr>
                <w:rFonts w:cstheme="minorHAnsi"/>
                <w:sz w:val="24"/>
                <w:szCs w:val="24"/>
              </w:rPr>
              <w:t>wykorzystującej wiedzę naukową, jak i lokalną wiedzę na temat obszaru oraz potrzeby i dążenia osób i</w:t>
            </w:r>
            <w:r w:rsidR="001A2F35">
              <w:rPr>
                <w:rFonts w:cstheme="minorHAnsi"/>
                <w:sz w:val="24"/>
                <w:szCs w:val="24"/>
              </w:rPr>
              <w:t> </w:t>
            </w:r>
            <w:r w:rsidRPr="001A2F35">
              <w:rPr>
                <w:rFonts w:cstheme="minorHAnsi"/>
                <w:sz w:val="24"/>
                <w:szCs w:val="24"/>
              </w:rPr>
              <w:t>podmiotów z obszaru korzystających. Tym samym przy przygotowaniu poszczególnych planów powstaną</w:t>
            </w:r>
            <w:r w:rsidR="00FA4B8B" w:rsidRPr="001A2F35">
              <w:rPr>
                <w:rFonts w:cstheme="minorHAnsi"/>
                <w:sz w:val="24"/>
                <w:szCs w:val="24"/>
              </w:rPr>
              <w:t xml:space="preserve"> </w:t>
            </w:r>
            <w:r w:rsidRPr="001A2F35">
              <w:rPr>
                <w:rFonts w:cstheme="minorHAnsi"/>
                <w:sz w:val="24"/>
                <w:szCs w:val="24"/>
              </w:rPr>
              <w:t>grupy robocze zwane Zespołami Lokalnej Współpracy (ZLW), wynikiem prac</w:t>
            </w:r>
            <w:r w:rsidR="007E4598">
              <w:rPr>
                <w:rFonts w:cstheme="minorHAnsi"/>
                <w:sz w:val="24"/>
                <w:szCs w:val="24"/>
              </w:rPr>
              <w:t>,</w:t>
            </w:r>
            <w:r w:rsidRPr="001A2F35">
              <w:rPr>
                <w:rFonts w:cstheme="minorHAnsi"/>
                <w:sz w:val="24"/>
                <w:szCs w:val="24"/>
              </w:rPr>
              <w:t xml:space="preserve"> których powinien być dokument</w:t>
            </w:r>
            <w:r w:rsidR="00FA4B8B" w:rsidRPr="001A2F35">
              <w:rPr>
                <w:rFonts w:cstheme="minorHAnsi"/>
                <w:sz w:val="24"/>
                <w:szCs w:val="24"/>
              </w:rPr>
              <w:t xml:space="preserve"> </w:t>
            </w:r>
            <w:r w:rsidRPr="001A2F35">
              <w:rPr>
                <w:rFonts w:cstheme="minorHAnsi"/>
                <w:sz w:val="24"/>
                <w:szCs w:val="24"/>
              </w:rPr>
              <w:t>akceptowany przez wszystkie zainteresowane strony.</w:t>
            </w:r>
            <w:r w:rsidR="00FA4B8B" w:rsidRPr="001A2F35">
              <w:rPr>
                <w:rFonts w:cstheme="minorHAnsi"/>
                <w:sz w:val="24"/>
                <w:szCs w:val="24"/>
              </w:rPr>
              <w:t xml:space="preserve"> </w:t>
            </w:r>
            <w:r w:rsidRPr="001A2F35">
              <w:rPr>
                <w:rFonts w:cstheme="minorHAnsi"/>
                <w:sz w:val="24"/>
                <w:szCs w:val="24"/>
              </w:rPr>
              <w:t>Prace wszystkich rdoś będą nadzorowane i koordynowane przez GDOŚ. W trakcie realizacji projektu cyklicznie</w:t>
            </w:r>
            <w:r w:rsidR="00FA4B8B" w:rsidRPr="001A2F35">
              <w:rPr>
                <w:rFonts w:cstheme="minorHAnsi"/>
                <w:sz w:val="24"/>
                <w:szCs w:val="24"/>
              </w:rPr>
              <w:t xml:space="preserve"> </w:t>
            </w:r>
            <w:r w:rsidRPr="001A2F35">
              <w:rPr>
                <w:rFonts w:cstheme="minorHAnsi"/>
                <w:sz w:val="24"/>
                <w:szCs w:val="24"/>
              </w:rPr>
              <w:t xml:space="preserve">organizowane będą warsztaty dla planistów regionalnych, dzięki którym </w:t>
            </w:r>
            <w:r w:rsidRPr="001A2F35">
              <w:rPr>
                <w:rFonts w:cstheme="minorHAnsi"/>
                <w:sz w:val="24"/>
                <w:szCs w:val="24"/>
              </w:rPr>
              <w:lastRenderedPageBreak/>
              <w:t>zapewnione zostanie jednolite</w:t>
            </w:r>
            <w:r w:rsidR="00FA4B8B" w:rsidRPr="001A2F35">
              <w:rPr>
                <w:rFonts w:cstheme="minorHAnsi"/>
                <w:sz w:val="24"/>
                <w:szCs w:val="24"/>
              </w:rPr>
              <w:t xml:space="preserve"> </w:t>
            </w:r>
            <w:r w:rsidRPr="001A2F35">
              <w:rPr>
                <w:rFonts w:cstheme="minorHAnsi"/>
                <w:sz w:val="24"/>
                <w:szCs w:val="24"/>
              </w:rPr>
              <w:t>podejście do planowania ochrony w poszczególnych województwach oraz umożliwiona będzie wymiana</w:t>
            </w:r>
            <w:r w:rsidR="00FA4B8B" w:rsidRPr="001A2F35">
              <w:rPr>
                <w:rFonts w:cstheme="minorHAnsi"/>
                <w:sz w:val="24"/>
                <w:szCs w:val="24"/>
              </w:rPr>
              <w:t xml:space="preserve"> </w:t>
            </w:r>
            <w:r w:rsidRPr="001A2F35">
              <w:rPr>
                <w:rFonts w:cstheme="minorHAnsi"/>
                <w:sz w:val="24"/>
                <w:szCs w:val="24"/>
              </w:rPr>
              <w:t>wiedzy i doświadczeń w celu zapewnienia wysokiej jakości powstających dokumentów.</w:t>
            </w:r>
          </w:p>
          <w:p w14:paraId="62587CBC" w14:textId="473126F9" w:rsidR="00CF422C" w:rsidRPr="001A2F35" w:rsidRDefault="00CF422C" w:rsidP="001A2F35">
            <w:pPr>
              <w:autoSpaceDE w:val="0"/>
              <w:autoSpaceDN w:val="0"/>
              <w:adjustRightInd w:val="0"/>
              <w:spacing w:before="120" w:after="120" w:line="276" w:lineRule="auto"/>
              <w:jc w:val="both"/>
              <w:rPr>
                <w:rFonts w:cstheme="minorHAnsi"/>
                <w:sz w:val="24"/>
                <w:szCs w:val="24"/>
              </w:rPr>
            </w:pPr>
            <w:r>
              <w:rPr>
                <w:rFonts w:cstheme="minorHAnsi"/>
                <w:sz w:val="24"/>
                <w:szCs w:val="24"/>
              </w:rPr>
              <w:t>Ze względu na wycofanie się Lasów Państwowych z opracowania zakresu PZO w</w:t>
            </w:r>
            <w:r w:rsidR="007D30AF">
              <w:rPr>
                <w:rFonts w:cstheme="minorHAnsi"/>
                <w:sz w:val="24"/>
                <w:szCs w:val="24"/>
              </w:rPr>
              <w:t> </w:t>
            </w:r>
            <w:r>
              <w:rPr>
                <w:rFonts w:cstheme="minorHAnsi"/>
                <w:sz w:val="24"/>
                <w:szCs w:val="24"/>
              </w:rPr>
              <w:t>dokumentach planistycznych przygotowanych przez LP, wskaźnik dotyczący</w:t>
            </w:r>
            <w:r w:rsidRPr="001A2F35">
              <w:rPr>
                <w:rFonts w:cstheme="minorHAnsi"/>
                <w:szCs w:val="24"/>
              </w:rPr>
              <w:t xml:space="preserve"> </w:t>
            </w:r>
            <w:r w:rsidRPr="007A1423">
              <w:rPr>
                <w:rFonts w:cstheme="minorHAnsi"/>
                <w:sz w:val="24"/>
                <w:szCs w:val="24"/>
              </w:rPr>
              <w:t>Liczby opracowanych dokumentów planistycznych z zakresu ochrony przyrody zwiększył się o 50 PZO.</w:t>
            </w:r>
          </w:p>
          <w:p w14:paraId="4CD100AC" w14:textId="03191573" w:rsidR="00302BEF" w:rsidRPr="001A2F35" w:rsidRDefault="00302BEF" w:rsidP="001A2F35">
            <w:pPr>
              <w:autoSpaceDE w:val="0"/>
              <w:autoSpaceDN w:val="0"/>
              <w:adjustRightInd w:val="0"/>
              <w:spacing w:before="120" w:after="120" w:line="276" w:lineRule="auto"/>
              <w:jc w:val="both"/>
              <w:rPr>
                <w:rFonts w:cstheme="minorHAnsi"/>
                <w:sz w:val="24"/>
                <w:szCs w:val="24"/>
              </w:rPr>
            </w:pPr>
          </w:p>
        </w:tc>
      </w:tr>
      <w:tr w:rsidR="00F55454" w:rsidRPr="001A2F35" w14:paraId="066D6220" w14:textId="77777777" w:rsidTr="001A2F35">
        <w:tc>
          <w:tcPr>
            <w:tcW w:w="9067" w:type="dxa"/>
            <w:gridSpan w:val="7"/>
            <w:shd w:val="clear" w:color="auto" w:fill="92D050"/>
          </w:tcPr>
          <w:p w14:paraId="427F855D" w14:textId="77777777" w:rsidR="00F55454" w:rsidRPr="001A2F35" w:rsidRDefault="00F55454" w:rsidP="00B806BC">
            <w:pPr>
              <w:spacing w:before="120" w:after="120" w:line="276" w:lineRule="auto"/>
              <w:rPr>
                <w:rFonts w:cstheme="minorHAnsi"/>
                <w:b/>
                <w:sz w:val="24"/>
                <w:szCs w:val="24"/>
              </w:rPr>
            </w:pPr>
            <w:r w:rsidRPr="001A2F35">
              <w:rPr>
                <w:rFonts w:cstheme="minorHAnsi"/>
                <w:b/>
                <w:sz w:val="24"/>
                <w:szCs w:val="24"/>
              </w:rPr>
              <w:lastRenderedPageBreak/>
              <w:t>WPŁYW PROJEKTU NA REALIZACJĘ CELÓW SZCZEGÓŁOWYCH I REZULTATÓW OKREŚLONYCH DLA PRIORYTETÓW INWESTYCYJNYCH W II OSI PRIORYTETOWEJ POIIŚ 2014-2020</w:t>
            </w:r>
          </w:p>
          <w:p w14:paraId="312C2AA9" w14:textId="5E228249" w:rsidR="00F55454" w:rsidRPr="001A2F35" w:rsidRDefault="00F55454" w:rsidP="001A2F35">
            <w:pPr>
              <w:spacing w:before="120" w:after="120" w:line="276" w:lineRule="auto"/>
              <w:jc w:val="both"/>
              <w:rPr>
                <w:rFonts w:cstheme="minorHAnsi"/>
                <w:i/>
                <w:sz w:val="24"/>
                <w:szCs w:val="24"/>
              </w:rPr>
            </w:pPr>
            <w:r w:rsidRPr="001A2F35">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1A2F35" w14:paraId="1DB419E9" w14:textId="77777777" w:rsidTr="00BE37DA">
        <w:trPr>
          <w:trHeight w:val="911"/>
        </w:trPr>
        <w:tc>
          <w:tcPr>
            <w:tcW w:w="1271" w:type="dxa"/>
            <w:shd w:val="clear" w:color="auto" w:fill="E2EFD9" w:themeFill="accent6" w:themeFillTint="33"/>
          </w:tcPr>
          <w:p w14:paraId="2D5A191A" w14:textId="7049E6A7" w:rsidR="00F55454" w:rsidRPr="001A2F35" w:rsidRDefault="00F55454" w:rsidP="001A2F35">
            <w:pPr>
              <w:spacing w:before="120" w:after="120" w:line="276" w:lineRule="auto"/>
              <w:jc w:val="center"/>
              <w:rPr>
                <w:rFonts w:cstheme="minorHAnsi"/>
                <w:b/>
                <w:sz w:val="20"/>
                <w:szCs w:val="24"/>
              </w:rPr>
            </w:pPr>
            <w:r w:rsidRPr="001A2F35">
              <w:rPr>
                <w:rFonts w:cstheme="minorHAnsi"/>
                <w:b/>
                <w:sz w:val="20"/>
                <w:szCs w:val="24"/>
              </w:rPr>
              <w:t>Rodzaj wskaźnika</w:t>
            </w:r>
          </w:p>
        </w:tc>
        <w:tc>
          <w:tcPr>
            <w:tcW w:w="2966" w:type="dxa"/>
            <w:gridSpan w:val="2"/>
            <w:shd w:val="clear" w:color="auto" w:fill="E2EFD9" w:themeFill="accent6" w:themeFillTint="33"/>
          </w:tcPr>
          <w:p w14:paraId="7481CC1D" w14:textId="77777777" w:rsidR="00F55454" w:rsidRPr="001A2F35" w:rsidRDefault="00F55454" w:rsidP="001A2F35">
            <w:pPr>
              <w:spacing w:before="120" w:after="120" w:line="276" w:lineRule="auto"/>
              <w:jc w:val="center"/>
              <w:rPr>
                <w:rFonts w:cstheme="minorHAnsi"/>
                <w:b/>
                <w:sz w:val="20"/>
                <w:szCs w:val="24"/>
              </w:rPr>
            </w:pPr>
            <w:r w:rsidRPr="001A2F35">
              <w:rPr>
                <w:rFonts w:cstheme="minorHAnsi"/>
                <w:b/>
                <w:sz w:val="20"/>
                <w:szCs w:val="24"/>
              </w:rPr>
              <w:t>Nazwa wskaźnika</w:t>
            </w:r>
          </w:p>
        </w:tc>
        <w:tc>
          <w:tcPr>
            <w:tcW w:w="1347" w:type="dxa"/>
            <w:shd w:val="clear" w:color="auto" w:fill="E2EFD9" w:themeFill="accent6" w:themeFillTint="33"/>
          </w:tcPr>
          <w:p w14:paraId="3280744A" w14:textId="745882D7" w:rsidR="00F55454" w:rsidRPr="001A2F35" w:rsidRDefault="00D47E72" w:rsidP="001A2F35">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163" w:type="dxa"/>
            <w:shd w:val="clear" w:color="auto" w:fill="E2EFD9" w:themeFill="accent6" w:themeFillTint="33"/>
          </w:tcPr>
          <w:p w14:paraId="3CA6218C" w14:textId="77777777" w:rsidR="00D47E72" w:rsidRPr="004D28D0" w:rsidRDefault="00D47E72" w:rsidP="00D47E72">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073F22CD" w14:textId="77777777" w:rsidR="00F55454" w:rsidRPr="001A2F35" w:rsidRDefault="00F55454" w:rsidP="001A2F35">
            <w:pPr>
              <w:spacing w:before="120" w:after="120" w:line="276" w:lineRule="auto"/>
              <w:rPr>
                <w:rFonts w:cstheme="minorHAnsi"/>
                <w:b/>
                <w:sz w:val="20"/>
                <w:szCs w:val="24"/>
              </w:rPr>
            </w:pPr>
          </w:p>
        </w:tc>
        <w:tc>
          <w:tcPr>
            <w:tcW w:w="1120" w:type="dxa"/>
            <w:shd w:val="clear" w:color="auto" w:fill="E2EFD9" w:themeFill="accent6" w:themeFillTint="33"/>
          </w:tcPr>
          <w:p w14:paraId="1C26B3F8" w14:textId="5C20D97B" w:rsidR="00F55454" w:rsidRPr="001A2F35" w:rsidRDefault="00D47E72" w:rsidP="001A2F35">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200" w:type="dxa"/>
            <w:shd w:val="clear" w:color="auto" w:fill="E2EFD9" w:themeFill="accent6" w:themeFillTint="33"/>
          </w:tcPr>
          <w:p w14:paraId="2BF7A523" w14:textId="7E64ECD0" w:rsidR="00D47E72" w:rsidRDefault="00D47E72" w:rsidP="001A2F35">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B806BC">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14:paraId="13D2EBFE" w14:textId="4480674B" w:rsidR="00F55454" w:rsidRPr="001A2F35" w:rsidRDefault="00F55454" w:rsidP="001A2F35">
            <w:pPr>
              <w:spacing w:before="120" w:after="120" w:line="276" w:lineRule="auto"/>
              <w:jc w:val="center"/>
              <w:rPr>
                <w:rFonts w:cstheme="minorHAnsi"/>
                <w:b/>
                <w:sz w:val="20"/>
                <w:szCs w:val="24"/>
              </w:rPr>
            </w:pPr>
          </w:p>
        </w:tc>
      </w:tr>
      <w:tr w:rsidR="00474429" w:rsidRPr="001A2F35" w14:paraId="78F185B3" w14:textId="77777777" w:rsidTr="00BE37DA">
        <w:tc>
          <w:tcPr>
            <w:tcW w:w="1271" w:type="dxa"/>
          </w:tcPr>
          <w:p w14:paraId="6142B671" w14:textId="7520A080" w:rsidR="00474429" w:rsidRPr="001A2F35" w:rsidRDefault="00474429" w:rsidP="001A2F35">
            <w:pPr>
              <w:spacing w:before="120" w:after="120" w:line="276" w:lineRule="auto"/>
              <w:rPr>
                <w:rFonts w:cstheme="minorHAnsi"/>
                <w:szCs w:val="24"/>
              </w:rPr>
            </w:pPr>
            <w:r w:rsidRPr="001A2F35">
              <w:rPr>
                <w:rFonts w:cstheme="minorHAnsi"/>
                <w:szCs w:val="24"/>
              </w:rPr>
              <w:t>PRODUKT SzOOP</w:t>
            </w:r>
          </w:p>
        </w:tc>
        <w:tc>
          <w:tcPr>
            <w:tcW w:w="2966" w:type="dxa"/>
            <w:gridSpan w:val="2"/>
          </w:tcPr>
          <w:p w14:paraId="575DF19A" w14:textId="1329FFC0" w:rsidR="00474429" w:rsidRPr="001A2F35" w:rsidRDefault="00474429" w:rsidP="001A2F35">
            <w:pPr>
              <w:spacing w:before="120" w:after="120" w:line="276" w:lineRule="auto"/>
              <w:rPr>
                <w:rFonts w:cstheme="minorHAnsi"/>
                <w:szCs w:val="24"/>
              </w:rPr>
            </w:pPr>
            <w:r w:rsidRPr="001A2F35">
              <w:rPr>
                <w:rFonts w:cstheme="minorHAnsi"/>
                <w:szCs w:val="24"/>
              </w:rPr>
              <w:t>Liczba opracowanych dokumentów planistycznych z zakresu ochrony przyrody [szt.]</w:t>
            </w:r>
          </w:p>
        </w:tc>
        <w:tc>
          <w:tcPr>
            <w:tcW w:w="1347" w:type="dxa"/>
          </w:tcPr>
          <w:p w14:paraId="4A0A9802" w14:textId="6FD3C59C" w:rsidR="00474429" w:rsidRPr="001A2F35" w:rsidRDefault="00474429" w:rsidP="001A2F35">
            <w:pPr>
              <w:spacing w:before="120" w:after="120" w:line="276" w:lineRule="auto"/>
              <w:jc w:val="center"/>
              <w:rPr>
                <w:rFonts w:cstheme="minorHAnsi"/>
                <w:szCs w:val="24"/>
              </w:rPr>
            </w:pPr>
            <w:r w:rsidRPr="001A2F35">
              <w:rPr>
                <w:rFonts w:cstheme="minorHAnsi"/>
                <w:szCs w:val="24"/>
              </w:rPr>
              <w:t>400</w:t>
            </w:r>
          </w:p>
        </w:tc>
        <w:tc>
          <w:tcPr>
            <w:tcW w:w="1163" w:type="dxa"/>
          </w:tcPr>
          <w:p w14:paraId="13765042" w14:textId="103B6F9D" w:rsidR="00474429" w:rsidRPr="001A2F35" w:rsidRDefault="00474429" w:rsidP="001A2F35">
            <w:pPr>
              <w:spacing w:before="120" w:after="120" w:line="276" w:lineRule="auto"/>
              <w:jc w:val="center"/>
              <w:rPr>
                <w:rFonts w:cstheme="minorHAnsi"/>
                <w:szCs w:val="24"/>
              </w:rPr>
            </w:pPr>
            <w:r w:rsidRPr="001A2F35">
              <w:rPr>
                <w:rFonts w:cstheme="minorHAnsi"/>
                <w:szCs w:val="24"/>
              </w:rPr>
              <w:t>283</w:t>
            </w:r>
          </w:p>
        </w:tc>
        <w:tc>
          <w:tcPr>
            <w:tcW w:w="1120" w:type="dxa"/>
          </w:tcPr>
          <w:p w14:paraId="3CF1AB0D" w14:textId="356833B8" w:rsidR="00474429" w:rsidRPr="001A2F35" w:rsidRDefault="00474429" w:rsidP="001A2F35">
            <w:pPr>
              <w:spacing w:before="120" w:after="120" w:line="276" w:lineRule="auto"/>
              <w:jc w:val="center"/>
              <w:rPr>
                <w:rFonts w:cstheme="minorHAnsi"/>
                <w:szCs w:val="24"/>
              </w:rPr>
            </w:pPr>
            <w:r w:rsidRPr="001A2F35">
              <w:rPr>
                <w:rFonts w:cstheme="minorHAnsi"/>
                <w:szCs w:val="24"/>
              </w:rPr>
              <w:t>71,0%</w:t>
            </w:r>
          </w:p>
        </w:tc>
        <w:tc>
          <w:tcPr>
            <w:tcW w:w="1200" w:type="dxa"/>
          </w:tcPr>
          <w:p w14:paraId="1E3BD89B" w14:textId="6532D7C7" w:rsidR="00474429" w:rsidRPr="001A2F35" w:rsidRDefault="00474429" w:rsidP="001A2F35">
            <w:pPr>
              <w:spacing w:before="120" w:after="120" w:line="276" w:lineRule="auto"/>
              <w:jc w:val="center"/>
              <w:rPr>
                <w:rFonts w:cstheme="minorHAnsi"/>
                <w:szCs w:val="24"/>
              </w:rPr>
            </w:pPr>
            <w:r w:rsidRPr="001A2F35">
              <w:rPr>
                <w:rFonts w:cstheme="minorHAnsi"/>
                <w:szCs w:val="24"/>
              </w:rPr>
              <w:t>0</w:t>
            </w:r>
          </w:p>
        </w:tc>
      </w:tr>
      <w:tr w:rsidR="00474429" w:rsidRPr="001A2F35" w14:paraId="41BC4F23" w14:textId="77777777" w:rsidTr="00BE37DA">
        <w:tc>
          <w:tcPr>
            <w:tcW w:w="1271" w:type="dxa"/>
          </w:tcPr>
          <w:p w14:paraId="64A32A99" w14:textId="6B8653A4" w:rsidR="00474429" w:rsidRPr="001A2F35" w:rsidRDefault="00474429" w:rsidP="001A2F35">
            <w:pPr>
              <w:spacing w:before="120" w:after="120" w:line="276" w:lineRule="auto"/>
              <w:rPr>
                <w:rFonts w:cstheme="minorHAnsi"/>
                <w:szCs w:val="24"/>
              </w:rPr>
            </w:pPr>
            <w:r w:rsidRPr="001A2F35">
              <w:rPr>
                <w:rFonts w:cstheme="minorHAnsi"/>
                <w:szCs w:val="24"/>
              </w:rPr>
              <w:t>REZULTAT INNE</w:t>
            </w:r>
          </w:p>
        </w:tc>
        <w:tc>
          <w:tcPr>
            <w:tcW w:w="2966" w:type="dxa"/>
            <w:gridSpan w:val="2"/>
          </w:tcPr>
          <w:p w14:paraId="62A6121C" w14:textId="7C50486A" w:rsidR="00474429" w:rsidRPr="001A2F35" w:rsidRDefault="00474429" w:rsidP="001A2F35">
            <w:pPr>
              <w:spacing w:before="120" w:after="120" w:line="276" w:lineRule="auto"/>
              <w:rPr>
                <w:rFonts w:cstheme="minorHAnsi"/>
                <w:szCs w:val="24"/>
              </w:rPr>
            </w:pPr>
            <w:r w:rsidRPr="001A2F35">
              <w:rPr>
                <w:rFonts w:cstheme="minorHAnsi"/>
                <w:szCs w:val="24"/>
              </w:rPr>
              <w:t>Łączna powierzchnia obszarów, dla których opracowano dokumenty planistyczne z zakresu ochrony przyrody [ha]</w:t>
            </w:r>
          </w:p>
        </w:tc>
        <w:tc>
          <w:tcPr>
            <w:tcW w:w="1347" w:type="dxa"/>
          </w:tcPr>
          <w:p w14:paraId="1811B6E8" w14:textId="77777777" w:rsidR="00474429" w:rsidRPr="001A2F35" w:rsidRDefault="00474429" w:rsidP="001A2F35">
            <w:pPr>
              <w:spacing w:before="120" w:after="120" w:line="276" w:lineRule="auto"/>
              <w:jc w:val="center"/>
              <w:rPr>
                <w:rFonts w:cstheme="minorHAnsi"/>
                <w:szCs w:val="24"/>
              </w:rPr>
            </w:pPr>
          </w:p>
        </w:tc>
        <w:tc>
          <w:tcPr>
            <w:tcW w:w="1163" w:type="dxa"/>
          </w:tcPr>
          <w:p w14:paraId="7AA2A9FC" w14:textId="47706E91" w:rsidR="00474429" w:rsidRPr="001A2F35" w:rsidRDefault="00474429" w:rsidP="001A2F35">
            <w:pPr>
              <w:spacing w:before="120" w:after="120" w:line="276" w:lineRule="auto"/>
              <w:jc w:val="center"/>
              <w:rPr>
                <w:rFonts w:cstheme="minorHAnsi"/>
                <w:szCs w:val="24"/>
              </w:rPr>
            </w:pPr>
            <w:r w:rsidRPr="001A2F35">
              <w:rPr>
                <w:rFonts w:cstheme="minorHAnsi"/>
                <w:szCs w:val="24"/>
              </w:rPr>
              <w:t>591143,95</w:t>
            </w:r>
          </w:p>
        </w:tc>
        <w:tc>
          <w:tcPr>
            <w:tcW w:w="1120" w:type="dxa"/>
          </w:tcPr>
          <w:p w14:paraId="4D60223B" w14:textId="7994F447" w:rsidR="00474429" w:rsidRPr="001A2F35" w:rsidRDefault="00474429" w:rsidP="001A2F35">
            <w:pPr>
              <w:spacing w:before="120" w:after="120" w:line="276" w:lineRule="auto"/>
              <w:jc w:val="center"/>
              <w:rPr>
                <w:rFonts w:cstheme="minorHAnsi"/>
                <w:szCs w:val="24"/>
              </w:rPr>
            </w:pPr>
          </w:p>
        </w:tc>
        <w:tc>
          <w:tcPr>
            <w:tcW w:w="1200" w:type="dxa"/>
          </w:tcPr>
          <w:p w14:paraId="7C0E0AAB" w14:textId="3A691F5B" w:rsidR="00474429" w:rsidRPr="001A2F35" w:rsidRDefault="00474429" w:rsidP="001A2F35">
            <w:pPr>
              <w:spacing w:before="120" w:after="120" w:line="276" w:lineRule="auto"/>
              <w:jc w:val="center"/>
              <w:rPr>
                <w:rFonts w:cstheme="minorHAnsi"/>
                <w:szCs w:val="24"/>
              </w:rPr>
            </w:pPr>
            <w:r w:rsidRPr="001A2F35">
              <w:rPr>
                <w:rFonts w:cstheme="minorHAnsi"/>
                <w:szCs w:val="24"/>
              </w:rPr>
              <w:t>0</w:t>
            </w:r>
          </w:p>
        </w:tc>
      </w:tr>
      <w:tr w:rsidR="00745AE0" w:rsidRPr="001A2F35" w14:paraId="2E355D3E" w14:textId="77777777" w:rsidTr="001A2F35">
        <w:tc>
          <w:tcPr>
            <w:tcW w:w="9067" w:type="dxa"/>
            <w:gridSpan w:val="7"/>
            <w:shd w:val="clear" w:color="auto" w:fill="92D050"/>
          </w:tcPr>
          <w:p w14:paraId="181D0F88" w14:textId="77777777" w:rsidR="00A5776C" w:rsidRPr="004D28D0" w:rsidRDefault="00A5776C" w:rsidP="00A5776C">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2DE99838" w14:textId="77777777" w:rsidR="00A5776C" w:rsidRPr="004D28D0" w:rsidRDefault="00A5776C" w:rsidP="00A5776C">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7C7EF978" w14:textId="54F874E9" w:rsidR="002B7A54" w:rsidRPr="001A2F35" w:rsidRDefault="00A5776C" w:rsidP="001A2F35">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 xml:space="preserve">zy realizowane projekty przyczyniają się do istotnych zmian w obszarze jakości środowiska oraz zmian społeczno-gospodarczych zaprogramowanych w poszczególnych priorytetach inwestycyjnych, </w:t>
            </w:r>
            <w:r w:rsidRPr="004D28D0">
              <w:rPr>
                <w:rFonts w:cstheme="minorHAnsi"/>
                <w:i/>
                <w:iCs/>
                <w:color w:val="404040" w:themeColor="text1" w:themeTint="BF"/>
                <w:szCs w:val="24"/>
              </w:rPr>
              <w:lastRenderedPageBreak/>
              <w:t>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B806BC">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1A2F35" w14:paraId="4767A5AE" w14:textId="77777777" w:rsidTr="001A2F35">
        <w:tc>
          <w:tcPr>
            <w:tcW w:w="9067" w:type="dxa"/>
            <w:gridSpan w:val="7"/>
          </w:tcPr>
          <w:p w14:paraId="5046D5AF" w14:textId="77777777" w:rsidR="002B7A54" w:rsidRPr="001A2F35" w:rsidRDefault="00ED5761" w:rsidP="001A2F35">
            <w:pPr>
              <w:spacing w:before="120" w:after="120" w:line="276" w:lineRule="auto"/>
              <w:jc w:val="both"/>
              <w:rPr>
                <w:rFonts w:cstheme="minorHAnsi"/>
                <w:sz w:val="24"/>
                <w:szCs w:val="24"/>
              </w:rPr>
            </w:pPr>
            <w:r w:rsidRPr="001A2F35">
              <w:rPr>
                <w:rFonts w:cstheme="minorHAnsi"/>
                <w:sz w:val="24"/>
                <w:szCs w:val="24"/>
              </w:rPr>
              <w:lastRenderedPageBreak/>
              <w:t>EFEKTY EKOLOGICZNE:</w:t>
            </w:r>
          </w:p>
          <w:p w14:paraId="2574F81C" w14:textId="78F2B91A" w:rsidR="009F549B" w:rsidRDefault="00A80692" w:rsidP="001A2F35">
            <w:pPr>
              <w:spacing w:before="120" w:after="120" w:line="276" w:lineRule="auto"/>
              <w:jc w:val="both"/>
              <w:rPr>
                <w:rFonts w:cstheme="minorHAnsi"/>
                <w:sz w:val="24"/>
                <w:szCs w:val="24"/>
              </w:rPr>
            </w:pPr>
            <w:r w:rsidRPr="001A2F35">
              <w:rPr>
                <w:rFonts w:cstheme="minorHAnsi"/>
                <w:sz w:val="24"/>
                <w:szCs w:val="24"/>
              </w:rPr>
              <w:t xml:space="preserve">Głównym </w:t>
            </w:r>
            <w:r w:rsidR="002B7A54" w:rsidRPr="001A2F35">
              <w:rPr>
                <w:rFonts w:cstheme="minorHAnsi"/>
                <w:sz w:val="24"/>
                <w:szCs w:val="24"/>
              </w:rPr>
              <w:t>efektem</w:t>
            </w:r>
            <w:r w:rsidRPr="001A2F35">
              <w:rPr>
                <w:rFonts w:cstheme="minorHAnsi"/>
                <w:sz w:val="24"/>
                <w:szCs w:val="24"/>
              </w:rPr>
              <w:t xml:space="preserve"> </w:t>
            </w:r>
            <w:r w:rsidR="00ED5761" w:rsidRPr="001A2F35">
              <w:rPr>
                <w:rFonts w:cstheme="minorHAnsi"/>
                <w:sz w:val="24"/>
                <w:szCs w:val="24"/>
              </w:rPr>
              <w:t xml:space="preserve">ekologicznym </w:t>
            </w:r>
            <w:r w:rsidR="00FA4B8B" w:rsidRPr="001A2F35">
              <w:rPr>
                <w:rFonts w:cstheme="minorHAnsi"/>
                <w:sz w:val="24"/>
                <w:szCs w:val="24"/>
              </w:rPr>
              <w:t>projektu będzie s</w:t>
            </w:r>
            <w:r w:rsidR="00772063" w:rsidRPr="001A2F35">
              <w:rPr>
                <w:rFonts w:cstheme="minorHAnsi"/>
                <w:sz w:val="24"/>
                <w:szCs w:val="24"/>
              </w:rPr>
              <w:t>porządzenie planów zadań ochronnych dla 236 obszarów Natura 2000, które określą, na pods</w:t>
            </w:r>
            <w:r w:rsidR="001A2F35">
              <w:rPr>
                <w:rFonts w:cstheme="minorHAnsi"/>
                <w:sz w:val="24"/>
                <w:szCs w:val="24"/>
              </w:rPr>
              <w:t>tawie niezbędnego rozpoznania i </w:t>
            </w:r>
            <w:r w:rsidR="00772063" w:rsidRPr="001A2F35">
              <w:rPr>
                <w:rFonts w:cstheme="minorHAnsi"/>
                <w:sz w:val="24"/>
                <w:szCs w:val="24"/>
              </w:rPr>
              <w:t>zgodnie z podstawami naukowymi, działania prowadzące do zachowania lub</w:t>
            </w:r>
            <w:r w:rsidR="00FA4B8B" w:rsidRPr="001A2F35">
              <w:rPr>
                <w:rFonts w:cstheme="minorHAnsi"/>
                <w:sz w:val="24"/>
                <w:szCs w:val="24"/>
              </w:rPr>
              <w:t xml:space="preserve"> </w:t>
            </w:r>
            <w:r w:rsidR="00772063" w:rsidRPr="001A2F35">
              <w:rPr>
                <w:rFonts w:cstheme="minorHAnsi"/>
                <w:sz w:val="24"/>
                <w:szCs w:val="24"/>
              </w:rPr>
              <w:t>odtworzenia właściwego stanu przedmiotów ochrony</w:t>
            </w:r>
            <w:r w:rsidR="00FA4B8B" w:rsidRPr="001A2F35">
              <w:rPr>
                <w:rFonts w:cstheme="minorHAnsi"/>
                <w:sz w:val="24"/>
                <w:szCs w:val="24"/>
              </w:rPr>
              <w:t>. Istotne będzie z</w:t>
            </w:r>
            <w:r w:rsidR="00772063" w:rsidRPr="001A2F35">
              <w:rPr>
                <w:rFonts w:cstheme="minorHAnsi"/>
                <w:sz w:val="24"/>
                <w:szCs w:val="24"/>
              </w:rPr>
              <w:t>apewnienie osobom i podmiotom, których współdziałanie w ochronie obszaru Natura 2000 jest niezbędne</w:t>
            </w:r>
            <w:r w:rsidR="00FA4B8B" w:rsidRPr="001A2F35">
              <w:rPr>
                <w:rFonts w:cstheme="minorHAnsi"/>
                <w:sz w:val="24"/>
                <w:szCs w:val="24"/>
              </w:rPr>
              <w:t xml:space="preserve"> </w:t>
            </w:r>
            <w:r w:rsidR="00772063" w:rsidRPr="001A2F35">
              <w:rPr>
                <w:rFonts w:cstheme="minorHAnsi"/>
                <w:sz w:val="24"/>
                <w:szCs w:val="24"/>
              </w:rPr>
              <w:t>lub pożądane, uczestnictwa w procesie planowania obszaru Natura 2000, przekładającego się na poprawę</w:t>
            </w:r>
            <w:r w:rsidR="00FA4B8B" w:rsidRPr="001A2F35">
              <w:rPr>
                <w:rFonts w:cstheme="minorHAnsi"/>
                <w:sz w:val="24"/>
                <w:szCs w:val="24"/>
              </w:rPr>
              <w:t xml:space="preserve"> </w:t>
            </w:r>
            <w:r w:rsidR="00772063" w:rsidRPr="001A2F35">
              <w:rPr>
                <w:rFonts w:cstheme="minorHAnsi"/>
                <w:sz w:val="24"/>
                <w:szCs w:val="24"/>
              </w:rPr>
              <w:t>zrozumienia i akceptacji tej ochrony</w:t>
            </w:r>
            <w:r w:rsidR="00FA4B8B" w:rsidRPr="001A2F35">
              <w:rPr>
                <w:rFonts w:cstheme="minorHAnsi"/>
                <w:sz w:val="24"/>
                <w:szCs w:val="24"/>
              </w:rPr>
              <w:t>. Częścią działań w ramach projektu będzie również d</w:t>
            </w:r>
            <w:r w:rsidR="00772063" w:rsidRPr="001A2F35">
              <w:rPr>
                <w:rFonts w:cstheme="minorHAnsi"/>
                <w:sz w:val="24"/>
                <w:szCs w:val="24"/>
              </w:rPr>
              <w:t>alsze kształcenie planistów regionalnych i osób realizujących nadzór nas obszarami Natura 2000, tym</w:t>
            </w:r>
            <w:r w:rsidR="00FA4B8B" w:rsidRPr="001A2F35">
              <w:rPr>
                <w:rFonts w:cstheme="minorHAnsi"/>
                <w:sz w:val="24"/>
                <w:szCs w:val="24"/>
              </w:rPr>
              <w:t xml:space="preserve"> </w:t>
            </w:r>
            <w:r w:rsidR="00772063" w:rsidRPr="001A2F35">
              <w:rPr>
                <w:rFonts w:cstheme="minorHAnsi"/>
                <w:sz w:val="24"/>
                <w:szCs w:val="24"/>
              </w:rPr>
              <w:t>samym uzyskanie grupy profesjonalistów do realizacji nadzoru nad obszarami Natura 2000 w przyszłości</w:t>
            </w:r>
            <w:r w:rsidR="00FA4B8B" w:rsidRPr="001A2F35">
              <w:rPr>
                <w:rFonts w:cstheme="minorHAnsi"/>
                <w:sz w:val="24"/>
                <w:szCs w:val="24"/>
              </w:rPr>
              <w:t>.</w:t>
            </w:r>
            <w:r w:rsidR="002D7CAF" w:rsidRPr="001A2F35">
              <w:rPr>
                <w:rFonts w:cstheme="minorHAnsi"/>
                <w:sz w:val="24"/>
                <w:szCs w:val="24"/>
              </w:rPr>
              <w:t xml:space="preserve"> W </w:t>
            </w:r>
            <w:r w:rsidR="009F549B" w:rsidRPr="001A2F35">
              <w:rPr>
                <w:rFonts w:cstheme="minorHAnsi"/>
                <w:sz w:val="24"/>
                <w:szCs w:val="24"/>
              </w:rPr>
              <w:t>każd</w:t>
            </w:r>
            <w:r w:rsidR="002D7CAF" w:rsidRPr="001A2F35">
              <w:rPr>
                <w:rFonts w:cstheme="minorHAnsi"/>
                <w:sz w:val="24"/>
                <w:szCs w:val="24"/>
              </w:rPr>
              <w:t>ym</w:t>
            </w:r>
            <w:r w:rsidR="009F549B" w:rsidRPr="001A2F35">
              <w:rPr>
                <w:rFonts w:cstheme="minorHAnsi"/>
                <w:sz w:val="24"/>
                <w:szCs w:val="24"/>
              </w:rPr>
              <w:t xml:space="preserve"> RDOŚ wyznaczone jest jedno stanowisko </w:t>
            </w:r>
            <w:r w:rsidR="002D7CAF" w:rsidRPr="001A2F35">
              <w:rPr>
                <w:rFonts w:cstheme="minorHAnsi"/>
                <w:sz w:val="24"/>
                <w:szCs w:val="24"/>
              </w:rPr>
              <w:t xml:space="preserve">tj. </w:t>
            </w:r>
            <w:r w:rsidR="009F549B" w:rsidRPr="001A2F35">
              <w:rPr>
                <w:rFonts w:cstheme="minorHAnsi"/>
                <w:sz w:val="24"/>
                <w:szCs w:val="24"/>
              </w:rPr>
              <w:t>planista regionalny</w:t>
            </w:r>
            <w:r w:rsidR="002D7CAF" w:rsidRPr="001A2F35">
              <w:rPr>
                <w:rFonts w:cstheme="minorHAnsi"/>
                <w:sz w:val="24"/>
                <w:szCs w:val="24"/>
              </w:rPr>
              <w:t xml:space="preserve">, którego zadaniem jest </w:t>
            </w:r>
            <w:r w:rsidR="007E4598" w:rsidRPr="001A2F35">
              <w:rPr>
                <w:rFonts w:cstheme="minorHAnsi"/>
                <w:sz w:val="24"/>
                <w:szCs w:val="24"/>
              </w:rPr>
              <w:t>zarządzanie</w:t>
            </w:r>
            <w:r w:rsidR="002D7CAF" w:rsidRPr="001A2F35">
              <w:rPr>
                <w:rFonts w:cstheme="minorHAnsi"/>
                <w:sz w:val="24"/>
                <w:szCs w:val="24"/>
              </w:rPr>
              <w:t xml:space="preserve"> projektem. GDOŚ kształci i wspiera planistów, którzy kształceni są w zakresie k</w:t>
            </w:r>
            <w:r w:rsidR="009F549B" w:rsidRPr="001A2F35">
              <w:rPr>
                <w:rFonts w:cstheme="minorHAnsi"/>
                <w:sz w:val="24"/>
                <w:szCs w:val="24"/>
              </w:rPr>
              <w:t>ompetencji twardych – czyli wiedzy specjalistyczn</w:t>
            </w:r>
            <w:r w:rsidR="002D7CAF" w:rsidRPr="001A2F35">
              <w:rPr>
                <w:rFonts w:cstheme="minorHAnsi"/>
                <w:sz w:val="24"/>
                <w:szCs w:val="24"/>
              </w:rPr>
              <w:t>ej jak również w zakresie praktyki</w:t>
            </w:r>
            <w:r w:rsidR="000151A1">
              <w:rPr>
                <w:rFonts w:cstheme="minorHAnsi"/>
                <w:sz w:val="24"/>
                <w:szCs w:val="24"/>
              </w:rPr>
              <w:t>,</w:t>
            </w:r>
            <w:r w:rsidR="009F549B" w:rsidRPr="001A2F35">
              <w:rPr>
                <w:rFonts w:cstheme="minorHAnsi"/>
                <w:sz w:val="24"/>
                <w:szCs w:val="24"/>
              </w:rPr>
              <w:t xml:space="preserve"> jak choćby umiejętnoś</w:t>
            </w:r>
            <w:r w:rsidR="002D7CAF" w:rsidRPr="001A2F35">
              <w:rPr>
                <w:rFonts w:cstheme="minorHAnsi"/>
                <w:sz w:val="24"/>
                <w:szCs w:val="24"/>
              </w:rPr>
              <w:t>ć</w:t>
            </w:r>
            <w:r w:rsidR="009F549B" w:rsidRPr="001A2F35">
              <w:rPr>
                <w:rFonts w:cstheme="minorHAnsi"/>
                <w:sz w:val="24"/>
                <w:szCs w:val="24"/>
              </w:rPr>
              <w:t xml:space="preserve"> negocjacji z</w:t>
            </w:r>
            <w:r w:rsidR="007D30AF">
              <w:rPr>
                <w:rFonts w:cstheme="minorHAnsi"/>
                <w:sz w:val="24"/>
                <w:szCs w:val="24"/>
              </w:rPr>
              <w:t> </w:t>
            </w:r>
            <w:r w:rsidR="009F549B" w:rsidRPr="001A2F35">
              <w:rPr>
                <w:rFonts w:cstheme="minorHAnsi"/>
                <w:sz w:val="24"/>
                <w:szCs w:val="24"/>
              </w:rPr>
              <w:t xml:space="preserve">właścicielami gruntów. </w:t>
            </w:r>
            <w:r w:rsidR="002D7CAF" w:rsidRPr="001A2F35">
              <w:rPr>
                <w:rFonts w:cstheme="minorHAnsi"/>
                <w:sz w:val="24"/>
                <w:szCs w:val="24"/>
              </w:rPr>
              <w:t xml:space="preserve">Celem kształcenia jest też zapewnienie jednakowego, dobrego poziomu powstających PZO w każdym z RDOŚ. </w:t>
            </w:r>
            <w:r w:rsidR="009F549B" w:rsidRPr="001A2F35">
              <w:rPr>
                <w:rFonts w:cstheme="minorHAnsi"/>
                <w:sz w:val="24"/>
                <w:szCs w:val="24"/>
              </w:rPr>
              <w:t xml:space="preserve"> </w:t>
            </w:r>
          </w:p>
          <w:p w14:paraId="19EC027E" w14:textId="23C254CB" w:rsidR="005113DD" w:rsidRPr="005113DD" w:rsidRDefault="005113DD" w:rsidP="005113DD">
            <w:pPr>
              <w:autoSpaceDE w:val="0"/>
              <w:autoSpaceDN w:val="0"/>
              <w:adjustRightInd w:val="0"/>
              <w:spacing w:before="120" w:after="120" w:line="276" w:lineRule="auto"/>
              <w:jc w:val="both"/>
              <w:rPr>
                <w:rFonts w:cstheme="minorHAnsi"/>
                <w:sz w:val="24"/>
                <w:szCs w:val="24"/>
              </w:rPr>
            </w:pPr>
            <w:r w:rsidRPr="005113DD">
              <w:rPr>
                <w:rFonts w:cstheme="minorHAnsi"/>
                <w:sz w:val="24"/>
                <w:szCs w:val="24"/>
              </w:rPr>
              <w:t>W skali Polski i UE działania prowadzone w ramach projektu czyli opracowanie instrumentów planistycznych dla obszarów Natura 2000 przyczynią się do realizacji celu jakim jest zwiększenie efektywności korzystania z zasobów oraz ochrony, utrzymania i</w:t>
            </w:r>
            <w:r w:rsidR="007D30AF">
              <w:rPr>
                <w:rFonts w:cstheme="minorHAnsi"/>
                <w:sz w:val="24"/>
                <w:szCs w:val="24"/>
              </w:rPr>
              <w:t> </w:t>
            </w:r>
            <w:r w:rsidRPr="005113DD">
              <w:rPr>
                <w:rFonts w:cstheme="minorHAnsi"/>
                <w:sz w:val="24"/>
                <w:szCs w:val="24"/>
              </w:rPr>
              <w:t xml:space="preserve">odtworzenia różnorodności </w:t>
            </w:r>
            <w:proofErr w:type="spellStart"/>
            <w:r w:rsidRPr="005113DD">
              <w:rPr>
                <w:rFonts w:cstheme="minorHAnsi"/>
                <w:sz w:val="24"/>
                <w:szCs w:val="24"/>
              </w:rPr>
              <w:t>bilogicznej</w:t>
            </w:r>
            <w:proofErr w:type="spellEnd"/>
            <w:r w:rsidRPr="005113DD">
              <w:rPr>
                <w:rFonts w:cstheme="minorHAnsi"/>
                <w:sz w:val="24"/>
                <w:szCs w:val="24"/>
              </w:rPr>
              <w:t xml:space="preserve">. </w:t>
            </w:r>
          </w:p>
          <w:p w14:paraId="7895DBCC" w14:textId="6A616B93" w:rsidR="00ED5761" w:rsidRPr="001A2F35" w:rsidRDefault="00ED5761" w:rsidP="001A2F35">
            <w:pPr>
              <w:spacing w:before="120" w:after="120" w:line="276" w:lineRule="auto"/>
              <w:jc w:val="both"/>
              <w:rPr>
                <w:rFonts w:cstheme="minorHAnsi"/>
                <w:sz w:val="24"/>
                <w:szCs w:val="24"/>
              </w:rPr>
            </w:pPr>
            <w:r w:rsidRPr="001A2F35">
              <w:rPr>
                <w:rFonts w:cstheme="minorHAnsi"/>
                <w:sz w:val="24"/>
                <w:szCs w:val="24"/>
              </w:rPr>
              <w:t>EFEKTY POZAEKOLOGICZNE:</w:t>
            </w:r>
          </w:p>
          <w:p w14:paraId="201C9F9F" w14:textId="26BADFB3" w:rsidR="008339CE" w:rsidRPr="001A2F35" w:rsidRDefault="008339CE"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Plany zadań ochronnych opracowane w ramach projektu dla 236 obszarów Natura 2000, sprawią, że rozwój</w:t>
            </w:r>
            <w:r w:rsidR="00FA4B8B" w:rsidRPr="001A2F35">
              <w:rPr>
                <w:rFonts w:cstheme="minorHAnsi"/>
                <w:sz w:val="24"/>
                <w:szCs w:val="24"/>
              </w:rPr>
              <w:t xml:space="preserve"> </w:t>
            </w:r>
            <w:r w:rsidRPr="001A2F35">
              <w:rPr>
                <w:rFonts w:cstheme="minorHAnsi"/>
                <w:sz w:val="24"/>
                <w:szCs w:val="24"/>
              </w:rPr>
              <w:t>gospodarczy tych terenów będzie dokonywał się z uwzględnieniem wymogów ochrony przyrody i przy</w:t>
            </w:r>
            <w:r w:rsidR="002F6F4F" w:rsidRPr="001A2F35">
              <w:rPr>
                <w:rFonts w:cstheme="minorHAnsi"/>
                <w:sz w:val="24"/>
                <w:szCs w:val="24"/>
              </w:rPr>
              <w:t xml:space="preserve"> </w:t>
            </w:r>
            <w:r w:rsidRPr="001A2F35">
              <w:rPr>
                <w:rFonts w:cstheme="minorHAnsi"/>
                <w:sz w:val="24"/>
                <w:szCs w:val="24"/>
              </w:rPr>
              <w:t>równoczesnym zachowaniu (lub poprawie) właściwego stanu ochrony. Ustanowione dokumenty zarządcze dla</w:t>
            </w:r>
            <w:r w:rsidR="002F6F4F" w:rsidRPr="001A2F35">
              <w:rPr>
                <w:rFonts w:cstheme="minorHAnsi"/>
                <w:sz w:val="24"/>
                <w:szCs w:val="24"/>
              </w:rPr>
              <w:t xml:space="preserve"> </w:t>
            </w:r>
            <w:r w:rsidRPr="001A2F35">
              <w:rPr>
                <w:rFonts w:cstheme="minorHAnsi"/>
                <w:sz w:val="24"/>
                <w:szCs w:val="24"/>
              </w:rPr>
              <w:t>obszarów Natura 2000 ułatwią planowanie i realizację przedsięwzięć: precyzyjne określenie założeń i</w:t>
            </w:r>
            <w:r w:rsidR="002F6F4F" w:rsidRPr="001A2F35">
              <w:rPr>
                <w:rFonts w:cstheme="minorHAnsi"/>
                <w:sz w:val="24"/>
                <w:szCs w:val="24"/>
              </w:rPr>
              <w:t xml:space="preserve"> </w:t>
            </w:r>
            <w:r w:rsidRPr="001A2F35">
              <w:rPr>
                <w:rFonts w:cstheme="minorHAnsi"/>
                <w:sz w:val="24"/>
                <w:szCs w:val="24"/>
              </w:rPr>
              <w:t>wymogów ochrony, usprawni przeprowadzanie, niezbędnych w przypadku wielu inwestycji, procedur ocen</w:t>
            </w:r>
            <w:r w:rsidR="002F6F4F" w:rsidRPr="001A2F35">
              <w:rPr>
                <w:rFonts w:cstheme="minorHAnsi"/>
                <w:sz w:val="24"/>
                <w:szCs w:val="24"/>
              </w:rPr>
              <w:t xml:space="preserve"> </w:t>
            </w:r>
            <w:r w:rsidRPr="001A2F35">
              <w:rPr>
                <w:rFonts w:cstheme="minorHAnsi"/>
                <w:sz w:val="24"/>
                <w:szCs w:val="24"/>
              </w:rPr>
              <w:t>oddziaływania inwestycji na obszary Natura 2000, a także uzyskanie wymaganych prawem zgód lub pozwoleń.</w:t>
            </w:r>
          </w:p>
          <w:p w14:paraId="35E5AE97" w14:textId="2FD32585" w:rsidR="005B51CB" w:rsidRPr="001A2F35" w:rsidRDefault="008339CE" w:rsidP="001A2F35">
            <w:pPr>
              <w:autoSpaceDE w:val="0"/>
              <w:autoSpaceDN w:val="0"/>
              <w:adjustRightInd w:val="0"/>
              <w:spacing w:before="120" w:after="120" w:line="276" w:lineRule="auto"/>
              <w:jc w:val="both"/>
              <w:rPr>
                <w:rFonts w:cstheme="minorHAnsi"/>
                <w:sz w:val="24"/>
                <w:szCs w:val="24"/>
              </w:rPr>
            </w:pPr>
            <w:r w:rsidRPr="001A2F35">
              <w:rPr>
                <w:rFonts w:cstheme="minorHAnsi"/>
                <w:sz w:val="24"/>
                <w:szCs w:val="24"/>
              </w:rPr>
              <w:t>Można również założyć, iż realizacja spotkań w poszczególnych obszarach pozytywnie wpłynie na lokalną</w:t>
            </w:r>
            <w:r w:rsidR="002F6F4F" w:rsidRPr="001A2F35">
              <w:rPr>
                <w:rFonts w:cstheme="minorHAnsi"/>
                <w:sz w:val="24"/>
                <w:szCs w:val="24"/>
              </w:rPr>
              <w:t xml:space="preserve"> </w:t>
            </w:r>
            <w:r w:rsidRPr="001A2F35">
              <w:rPr>
                <w:rFonts w:cstheme="minorHAnsi"/>
                <w:sz w:val="24"/>
                <w:szCs w:val="24"/>
              </w:rPr>
              <w:t>gospodarkę, która będzie wspi</w:t>
            </w:r>
            <w:r w:rsidR="001A2F35">
              <w:rPr>
                <w:rFonts w:cstheme="minorHAnsi"/>
                <w:sz w:val="24"/>
                <w:szCs w:val="24"/>
              </w:rPr>
              <w:t>erana dzięki wynajmowaniu sal w </w:t>
            </w:r>
            <w:r w:rsidRPr="001A2F35">
              <w:rPr>
                <w:rFonts w:cstheme="minorHAnsi"/>
                <w:sz w:val="24"/>
                <w:szCs w:val="24"/>
              </w:rPr>
              <w:t>poszczególnych miejscowościach oraz</w:t>
            </w:r>
            <w:r w:rsidR="002F6F4F" w:rsidRPr="001A2F35">
              <w:rPr>
                <w:rFonts w:cstheme="minorHAnsi"/>
                <w:sz w:val="24"/>
                <w:szCs w:val="24"/>
              </w:rPr>
              <w:t xml:space="preserve"> </w:t>
            </w:r>
            <w:r w:rsidRPr="001A2F35">
              <w:rPr>
                <w:rFonts w:cstheme="minorHAnsi"/>
                <w:sz w:val="24"/>
                <w:szCs w:val="24"/>
              </w:rPr>
              <w:t>zamawianiu usług cateringowych w ramach organizacji zaplanowanych spotkań ZLW.</w:t>
            </w:r>
            <w:r w:rsidR="00F44FCC" w:rsidRPr="001A2F35">
              <w:rPr>
                <w:rFonts w:cstheme="minorHAnsi"/>
                <w:sz w:val="24"/>
                <w:szCs w:val="24"/>
              </w:rPr>
              <w:t xml:space="preserve"> </w:t>
            </w:r>
          </w:p>
        </w:tc>
      </w:tr>
      <w:tr w:rsidR="00AA043C" w:rsidRPr="001A2F35" w14:paraId="74FD4297" w14:textId="77777777" w:rsidTr="001A2F35">
        <w:tc>
          <w:tcPr>
            <w:tcW w:w="9067" w:type="dxa"/>
            <w:gridSpan w:val="7"/>
            <w:shd w:val="clear" w:color="auto" w:fill="92D050"/>
          </w:tcPr>
          <w:p w14:paraId="7010E4B4" w14:textId="75E84039" w:rsidR="00AA043C" w:rsidRPr="001A2F35" w:rsidRDefault="00AA043C" w:rsidP="001A2F35">
            <w:pPr>
              <w:spacing w:before="120" w:after="120" w:line="276" w:lineRule="auto"/>
              <w:jc w:val="both"/>
              <w:rPr>
                <w:rFonts w:cstheme="minorHAnsi"/>
                <w:b/>
                <w:sz w:val="24"/>
                <w:szCs w:val="24"/>
              </w:rPr>
            </w:pPr>
            <w:r w:rsidRPr="001A2F35">
              <w:rPr>
                <w:rFonts w:cstheme="minorHAnsi"/>
                <w:b/>
                <w:sz w:val="24"/>
                <w:szCs w:val="24"/>
              </w:rPr>
              <w:t>RYZYKA DLA WYKONANIA ZAŁOŻONYCH WARTOŚCI WSKAŹNIKÓW</w:t>
            </w:r>
          </w:p>
          <w:p w14:paraId="5322B16B" w14:textId="77777777" w:rsidR="00AA043C" w:rsidRPr="001A2F35" w:rsidRDefault="00AA043C" w:rsidP="001A2F35">
            <w:pPr>
              <w:spacing w:before="120" w:after="120" w:line="276" w:lineRule="auto"/>
              <w:jc w:val="both"/>
              <w:rPr>
                <w:rFonts w:cstheme="minorHAnsi"/>
                <w:b/>
                <w:i/>
                <w:sz w:val="24"/>
                <w:szCs w:val="24"/>
              </w:rPr>
            </w:pPr>
            <w:r w:rsidRPr="001A2F35">
              <w:rPr>
                <w:rFonts w:cstheme="minorHAnsi"/>
                <w:i/>
                <w:color w:val="404040" w:themeColor="text1" w:themeTint="BF"/>
                <w:szCs w:val="24"/>
              </w:rPr>
              <w:lastRenderedPageBreak/>
              <w:t xml:space="preserve">Czy występują jakieś </w:t>
            </w:r>
            <w:r w:rsidR="00091A31" w:rsidRPr="001A2F35">
              <w:rPr>
                <w:rFonts w:cstheme="minorHAnsi"/>
                <w:i/>
                <w:color w:val="404040" w:themeColor="text1" w:themeTint="BF"/>
                <w:szCs w:val="24"/>
              </w:rPr>
              <w:t>zagrożenia</w:t>
            </w:r>
            <w:r w:rsidRPr="001A2F35">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1A2F35">
              <w:rPr>
                <w:rFonts w:cstheme="minorHAnsi"/>
                <w:i/>
                <w:color w:val="404040" w:themeColor="text1" w:themeTint="BF"/>
                <w:szCs w:val="24"/>
              </w:rPr>
              <w:t>,</w:t>
            </w:r>
            <w:r w:rsidRPr="001A2F35">
              <w:rPr>
                <w:rFonts w:cstheme="minorHAnsi"/>
                <w:i/>
                <w:color w:val="404040" w:themeColor="text1" w:themeTint="BF"/>
                <w:szCs w:val="24"/>
              </w:rPr>
              <w:t xml:space="preserve"> i z czego wynikają?</w:t>
            </w:r>
          </w:p>
        </w:tc>
      </w:tr>
      <w:tr w:rsidR="00AA043C" w:rsidRPr="001A2F35" w14:paraId="068C0CFF" w14:textId="77777777" w:rsidTr="001A2F35">
        <w:tc>
          <w:tcPr>
            <w:tcW w:w="9067" w:type="dxa"/>
            <w:gridSpan w:val="7"/>
          </w:tcPr>
          <w:p w14:paraId="6EB762C9" w14:textId="5A17680A" w:rsidR="001F7B88" w:rsidRPr="001A2F35" w:rsidRDefault="000B4A6B" w:rsidP="001A2F35">
            <w:pPr>
              <w:spacing w:before="120" w:after="120" w:line="276" w:lineRule="auto"/>
              <w:jc w:val="both"/>
              <w:rPr>
                <w:rFonts w:cstheme="minorHAnsi"/>
                <w:sz w:val="24"/>
                <w:szCs w:val="24"/>
              </w:rPr>
            </w:pPr>
            <w:r w:rsidRPr="001A2F35">
              <w:rPr>
                <w:rFonts w:cstheme="minorHAnsi"/>
                <w:sz w:val="24"/>
                <w:szCs w:val="24"/>
              </w:rPr>
              <w:lastRenderedPageBreak/>
              <w:t xml:space="preserve">Zdaniem Beneficjenta nie ma zagrożeń dla wykonania prognozowanych wartości wskaźników oraz nie powinno być opóźnień w terminowym zakończeniu Projektu. Problemy jednak podczas realizacji </w:t>
            </w:r>
            <w:r w:rsidR="007E4598" w:rsidRPr="001A2F35">
              <w:rPr>
                <w:rFonts w:cstheme="minorHAnsi"/>
                <w:sz w:val="24"/>
                <w:szCs w:val="24"/>
              </w:rPr>
              <w:t>występują</w:t>
            </w:r>
            <w:r w:rsidRPr="001A2F35">
              <w:rPr>
                <w:rFonts w:cstheme="minorHAnsi"/>
                <w:sz w:val="24"/>
                <w:szCs w:val="24"/>
              </w:rPr>
              <w:t xml:space="preserve"> i </w:t>
            </w:r>
            <w:r w:rsidR="00A04332" w:rsidRPr="001A2F35">
              <w:rPr>
                <w:rFonts w:cstheme="minorHAnsi"/>
                <w:sz w:val="24"/>
                <w:szCs w:val="24"/>
              </w:rPr>
              <w:t>dotyczą m</w:t>
            </w:r>
            <w:r w:rsidR="001F7D47" w:rsidRPr="001A2F35">
              <w:rPr>
                <w:rFonts w:cstheme="minorHAnsi"/>
                <w:sz w:val="24"/>
                <w:szCs w:val="24"/>
              </w:rPr>
              <w:t>.</w:t>
            </w:r>
            <w:r w:rsidR="00A04332" w:rsidRPr="001A2F35">
              <w:rPr>
                <w:rFonts w:cstheme="minorHAnsi"/>
                <w:sz w:val="24"/>
                <w:szCs w:val="24"/>
              </w:rPr>
              <w:t xml:space="preserve">in. </w:t>
            </w:r>
            <w:r w:rsidR="001F7D47" w:rsidRPr="001A2F35">
              <w:rPr>
                <w:rFonts w:cstheme="minorHAnsi"/>
                <w:sz w:val="24"/>
                <w:szCs w:val="24"/>
              </w:rPr>
              <w:t>w</w:t>
            </w:r>
            <w:r w:rsidR="00A04332" w:rsidRPr="001A2F35">
              <w:rPr>
                <w:rFonts w:cstheme="minorHAnsi"/>
                <w:sz w:val="24"/>
                <w:szCs w:val="24"/>
              </w:rPr>
              <w:t xml:space="preserve">spółpracy z innymi jednostkami, warunków pogodowych, wykonawców. </w:t>
            </w:r>
            <w:r w:rsidR="001F7D47" w:rsidRPr="001A2F35">
              <w:rPr>
                <w:rFonts w:cstheme="minorHAnsi"/>
                <w:sz w:val="24"/>
                <w:szCs w:val="24"/>
              </w:rPr>
              <w:t xml:space="preserve">Problemy z wykonawcami </w:t>
            </w:r>
            <w:r w:rsidRPr="001A2F35">
              <w:rPr>
                <w:rFonts w:cstheme="minorHAnsi"/>
                <w:sz w:val="24"/>
                <w:szCs w:val="24"/>
              </w:rPr>
              <w:t xml:space="preserve">wynikają z </w:t>
            </w:r>
            <w:r w:rsidR="001F7D47" w:rsidRPr="001A2F35">
              <w:rPr>
                <w:rFonts w:cstheme="minorHAnsi"/>
                <w:sz w:val="24"/>
                <w:szCs w:val="24"/>
              </w:rPr>
              <w:t>ograniczon</w:t>
            </w:r>
            <w:r w:rsidRPr="001A2F35">
              <w:rPr>
                <w:rFonts w:cstheme="minorHAnsi"/>
                <w:sz w:val="24"/>
                <w:szCs w:val="24"/>
              </w:rPr>
              <w:t>ej</w:t>
            </w:r>
            <w:r w:rsidR="001F7D47" w:rsidRPr="001A2F35">
              <w:rPr>
                <w:rFonts w:cstheme="minorHAnsi"/>
                <w:sz w:val="24"/>
                <w:szCs w:val="24"/>
              </w:rPr>
              <w:t xml:space="preserve"> liczb</w:t>
            </w:r>
            <w:r w:rsidRPr="001A2F35">
              <w:rPr>
                <w:rFonts w:cstheme="minorHAnsi"/>
                <w:sz w:val="24"/>
                <w:szCs w:val="24"/>
              </w:rPr>
              <w:t>y</w:t>
            </w:r>
            <w:r w:rsidR="001F7D47" w:rsidRPr="001A2F35">
              <w:rPr>
                <w:rFonts w:cstheme="minorHAnsi"/>
                <w:sz w:val="24"/>
                <w:szCs w:val="24"/>
              </w:rPr>
              <w:t xml:space="preserve"> wykonawców specjalistycznych usług, których Beneficjent potrzebuje. </w:t>
            </w:r>
            <w:r w:rsidR="007E4598" w:rsidRPr="001A2F35">
              <w:rPr>
                <w:rFonts w:cstheme="minorHAnsi"/>
                <w:sz w:val="24"/>
                <w:szCs w:val="24"/>
              </w:rPr>
              <w:t>Zdarza</w:t>
            </w:r>
            <w:r w:rsidR="001F7D47" w:rsidRPr="001A2F35">
              <w:rPr>
                <w:rFonts w:cstheme="minorHAnsi"/>
                <w:sz w:val="24"/>
                <w:szCs w:val="24"/>
              </w:rPr>
              <w:t xml:space="preserve"> się powtarzanie przetargów ze względu</w:t>
            </w:r>
            <w:r w:rsidRPr="001A2F35">
              <w:rPr>
                <w:rFonts w:cstheme="minorHAnsi"/>
                <w:sz w:val="24"/>
                <w:szCs w:val="24"/>
              </w:rPr>
              <w:t xml:space="preserve"> na brak chętnych.</w:t>
            </w:r>
            <w:r w:rsidR="00C83BC2" w:rsidRPr="001A2F35">
              <w:rPr>
                <w:rFonts w:cstheme="minorHAnsi"/>
                <w:sz w:val="24"/>
                <w:szCs w:val="24"/>
              </w:rPr>
              <w:t xml:space="preserve"> Wydłuża to okres realizacji </w:t>
            </w:r>
            <w:r w:rsidR="00372409" w:rsidRPr="001A2F35">
              <w:rPr>
                <w:rFonts w:cstheme="minorHAnsi"/>
                <w:sz w:val="24"/>
                <w:szCs w:val="24"/>
              </w:rPr>
              <w:t xml:space="preserve">kolejnych </w:t>
            </w:r>
            <w:r w:rsidR="00C83BC2" w:rsidRPr="001A2F35">
              <w:rPr>
                <w:rFonts w:cstheme="minorHAnsi"/>
                <w:sz w:val="24"/>
                <w:szCs w:val="24"/>
              </w:rPr>
              <w:t>etapów</w:t>
            </w:r>
            <w:r w:rsidR="00372409" w:rsidRPr="001A2F35">
              <w:rPr>
                <w:rFonts w:cstheme="minorHAnsi"/>
                <w:sz w:val="24"/>
                <w:szCs w:val="24"/>
              </w:rPr>
              <w:t xml:space="preserve"> projektu</w:t>
            </w:r>
            <w:r w:rsidRPr="001A2F35">
              <w:rPr>
                <w:rFonts w:cstheme="minorHAnsi"/>
                <w:sz w:val="24"/>
                <w:szCs w:val="24"/>
              </w:rPr>
              <w:t xml:space="preserve"> (ale nie wpływa na końcowy termin </w:t>
            </w:r>
            <w:r w:rsidR="007E4598" w:rsidRPr="001A2F35">
              <w:rPr>
                <w:rFonts w:cstheme="minorHAnsi"/>
                <w:sz w:val="24"/>
                <w:szCs w:val="24"/>
              </w:rPr>
              <w:t>realizacji</w:t>
            </w:r>
            <w:r w:rsidRPr="001A2F35">
              <w:rPr>
                <w:rFonts w:cstheme="minorHAnsi"/>
                <w:sz w:val="24"/>
                <w:szCs w:val="24"/>
              </w:rPr>
              <w:t xml:space="preserve"> projektu)</w:t>
            </w:r>
            <w:r w:rsidR="00C83BC2" w:rsidRPr="001A2F35">
              <w:rPr>
                <w:rFonts w:cstheme="minorHAnsi"/>
                <w:sz w:val="24"/>
                <w:szCs w:val="24"/>
              </w:rPr>
              <w:t xml:space="preserve">. </w:t>
            </w:r>
            <w:r w:rsidR="00AC18A0" w:rsidRPr="001A2F35">
              <w:rPr>
                <w:rFonts w:cstheme="minorHAnsi"/>
                <w:sz w:val="24"/>
                <w:szCs w:val="24"/>
              </w:rPr>
              <w:t>Wykonawcy mają tendencję</w:t>
            </w:r>
            <w:r w:rsidR="000151A1">
              <w:rPr>
                <w:rFonts w:cstheme="minorHAnsi"/>
                <w:sz w:val="24"/>
                <w:szCs w:val="24"/>
              </w:rPr>
              <w:t>,</w:t>
            </w:r>
            <w:r w:rsidR="00AC18A0" w:rsidRPr="001A2F35">
              <w:rPr>
                <w:rFonts w:cstheme="minorHAnsi"/>
                <w:sz w:val="24"/>
                <w:szCs w:val="24"/>
              </w:rPr>
              <w:t xml:space="preserve"> by brać na siebie zbyt dużo</w:t>
            </w:r>
            <w:r w:rsidRPr="001A2F35">
              <w:rPr>
                <w:rFonts w:cstheme="minorHAnsi"/>
                <w:sz w:val="24"/>
                <w:szCs w:val="24"/>
              </w:rPr>
              <w:t xml:space="preserve"> zleceń (np.</w:t>
            </w:r>
            <w:r w:rsidR="00AC18A0" w:rsidRPr="001A2F35">
              <w:rPr>
                <w:rFonts w:cstheme="minorHAnsi"/>
                <w:sz w:val="24"/>
                <w:szCs w:val="24"/>
              </w:rPr>
              <w:t xml:space="preserve"> decydu</w:t>
            </w:r>
            <w:r w:rsidR="001A2F35">
              <w:rPr>
                <w:rFonts w:cstheme="minorHAnsi"/>
                <w:sz w:val="24"/>
                <w:szCs w:val="24"/>
              </w:rPr>
              <w:t>ją się wykonać inwentaryzację i </w:t>
            </w:r>
            <w:r w:rsidR="00AC18A0" w:rsidRPr="001A2F35">
              <w:rPr>
                <w:rFonts w:cstheme="minorHAnsi"/>
                <w:sz w:val="24"/>
                <w:szCs w:val="24"/>
              </w:rPr>
              <w:t>przygotować ekspertyzy dla 5 obszarów Natura 2000, po czym dla 4 obszarów Beneficjent otrzymuje dokumentacje, a 5</w:t>
            </w:r>
            <w:r w:rsidR="000151A1">
              <w:rPr>
                <w:rFonts w:cstheme="minorHAnsi"/>
                <w:sz w:val="24"/>
                <w:szCs w:val="24"/>
              </w:rPr>
              <w:t>-</w:t>
            </w:r>
            <w:r w:rsidR="00AC18A0" w:rsidRPr="001A2F35">
              <w:rPr>
                <w:rFonts w:cstheme="minorHAnsi"/>
                <w:sz w:val="24"/>
                <w:szCs w:val="24"/>
              </w:rPr>
              <w:t>ty obszar jest nieruszony</w:t>
            </w:r>
            <w:r w:rsidRPr="001A2F35">
              <w:rPr>
                <w:rFonts w:cstheme="minorHAnsi"/>
                <w:sz w:val="24"/>
                <w:szCs w:val="24"/>
              </w:rPr>
              <w:t>)</w:t>
            </w:r>
            <w:r w:rsidR="00AC18A0" w:rsidRPr="001A2F35">
              <w:rPr>
                <w:rFonts w:cstheme="minorHAnsi"/>
                <w:sz w:val="24"/>
                <w:szCs w:val="24"/>
              </w:rPr>
              <w:t>.</w:t>
            </w:r>
            <w:r w:rsidR="00DE11BB" w:rsidRPr="001A2F35">
              <w:rPr>
                <w:rFonts w:cstheme="minorHAnsi"/>
                <w:sz w:val="24"/>
                <w:szCs w:val="24"/>
              </w:rPr>
              <w:t xml:space="preserve"> </w:t>
            </w:r>
            <w:r w:rsidRPr="001A2F35">
              <w:rPr>
                <w:rFonts w:cstheme="minorHAnsi"/>
                <w:sz w:val="24"/>
                <w:szCs w:val="24"/>
              </w:rPr>
              <w:t xml:space="preserve">Problemy te wynikają </w:t>
            </w:r>
            <w:r w:rsidR="001A2F35">
              <w:rPr>
                <w:rFonts w:cstheme="minorHAnsi"/>
                <w:sz w:val="24"/>
                <w:szCs w:val="24"/>
              </w:rPr>
              <w:t>z </w:t>
            </w:r>
            <w:r w:rsidR="00DE11BB" w:rsidRPr="001A2F35">
              <w:rPr>
                <w:rFonts w:cstheme="minorHAnsi"/>
                <w:sz w:val="24"/>
                <w:szCs w:val="24"/>
              </w:rPr>
              <w:t>ograniczonej liczby usługodawców tego typu</w:t>
            </w:r>
            <w:r w:rsidRPr="001A2F35">
              <w:rPr>
                <w:rFonts w:cstheme="minorHAnsi"/>
                <w:sz w:val="24"/>
                <w:szCs w:val="24"/>
              </w:rPr>
              <w:t xml:space="preserve"> specjalizacji i rzetelnością wykonywania zleconych zadań. </w:t>
            </w:r>
            <w:r w:rsidR="00DE11BB" w:rsidRPr="001A2F35">
              <w:rPr>
                <w:rFonts w:cstheme="minorHAnsi"/>
                <w:sz w:val="24"/>
                <w:szCs w:val="24"/>
              </w:rPr>
              <w:t>Jakość opracowań jest różna (</w:t>
            </w:r>
            <w:r w:rsidRPr="001A2F35">
              <w:rPr>
                <w:rFonts w:cstheme="minorHAnsi"/>
                <w:sz w:val="24"/>
                <w:szCs w:val="24"/>
              </w:rPr>
              <w:t>zdarza się, że</w:t>
            </w:r>
            <w:r w:rsidR="00DE11BB" w:rsidRPr="001A2F35">
              <w:rPr>
                <w:rFonts w:cstheme="minorHAnsi"/>
                <w:sz w:val="24"/>
                <w:szCs w:val="24"/>
              </w:rPr>
              <w:t xml:space="preserve"> </w:t>
            </w:r>
            <w:r w:rsidR="007E4598" w:rsidRPr="001A2F35">
              <w:rPr>
                <w:rFonts w:cstheme="minorHAnsi"/>
                <w:sz w:val="24"/>
                <w:szCs w:val="24"/>
              </w:rPr>
              <w:t>wykonawcy</w:t>
            </w:r>
            <w:r w:rsidR="00DE11BB" w:rsidRPr="001A2F35">
              <w:rPr>
                <w:rFonts w:cstheme="minorHAnsi"/>
                <w:sz w:val="24"/>
                <w:szCs w:val="24"/>
              </w:rPr>
              <w:t xml:space="preserve"> wzywani do poprawy </w:t>
            </w:r>
            <w:r w:rsidRPr="001A2F35">
              <w:rPr>
                <w:rFonts w:cstheme="minorHAnsi"/>
                <w:sz w:val="24"/>
                <w:szCs w:val="24"/>
              </w:rPr>
              <w:t xml:space="preserve">opracowań </w:t>
            </w:r>
            <w:r w:rsidR="00DE11BB" w:rsidRPr="001A2F35">
              <w:rPr>
                <w:rFonts w:cstheme="minorHAnsi"/>
                <w:sz w:val="24"/>
                <w:szCs w:val="24"/>
              </w:rPr>
              <w:t xml:space="preserve">zgodnie ze specyfikacją, są </w:t>
            </w:r>
            <w:r w:rsidRPr="001A2F35">
              <w:rPr>
                <w:rFonts w:cstheme="minorHAnsi"/>
                <w:sz w:val="24"/>
                <w:szCs w:val="24"/>
              </w:rPr>
              <w:t xml:space="preserve">też </w:t>
            </w:r>
            <w:r w:rsidR="00DE11BB" w:rsidRPr="001A2F35">
              <w:rPr>
                <w:rFonts w:cstheme="minorHAnsi"/>
                <w:sz w:val="24"/>
                <w:szCs w:val="24"/>
              </w:rPr>
              <w:t>przypadki</w:t>
            </w:r>
            <w:r w:rsidR="000151A1">
              <w:rPr>
                <w:rFonts w:cstheme="minorHAnsi"/>
                <w:sz w:val="24"/>
                <w:szCs w:val="24"/>
              </w:rPr>
              <w:t>,</w:t>
            </w:r>
            <w:r w:rsidR="00DE11BB" w:rsidRPr="001A2F35">
              <w:rPr>
                <w:rFonts w:cstheme="minorHAnsi"/>
                <w:sz w:val="24"/>
                <w:szCs w:val="24"/>
              </w:rPr>
              <w:t xml:space="preserve"> gdzie umowa została rozwiązana z winy wykonawcy).</w:t>
            </w:r>
          </w:p>
          <w:p w14:paraId="452784D4" w14:textId="4361C9AA" w:rsidR="00091A31" w:rsidRPr="001A2F35" w:rsidRDefault="000726F4" w:rsidP="001A2F35">
            <w:pPr>
              <w:spacing w:before="120" w:after="120" w:line="276" w:lineRule="auto"/>
              <w:jc w:val="both"/>
              <w:rPr>
                <w:rFonts w:cstheme="minorHAnsi"/>
                <w:sz w:val="24"/>
                <w:szCs w:val="24"/>
              </w:rPr>
            </w:pPr>
            <w:r w:rsidRPr="001A2F35">
              <w:rPr>
                <w:rFonts w:cstheme="minorHAnsi"/>
                <w:sz w:val="24"/>
                <w:szCs w:val="24"/>
              </w:rPr>
              <w:t xml:space="preserve">Warunki pogodowe </w:t>
            </w:r>
            <w:r w:rsidR="000B4A6B" w:rsidRPr="001A2F35">
              <w:rPr>
                <w:rFonts w:cstheme="minorHAnsi"/>
                <w:sz w:val="24"/>
                <w:szCs w:val="24"/>
              </w:rPr>
              <w:t>również wpływają na realizację projektu. W</w:t>
            </w:r>
            <w:r w:rsidRPr="001A2F35">
              <w:rPr>
                <w:rFonts w:cstheme="minorHAnsi"/>
                <w:sz w:val="24"/>
                <w:szCs w:val="24"/>
              </w:rPr>
              <w:t xml:space="preserve">ykonawcy z przyczyn </w:t>
            </w:r>
            <w:r w:rsidR="000B4A6B" w:rsidRPr="001A2F35">
              <w:rPr>
                <w:rFonts w:cstheme="minorHAnsi"/>
                <w:sz w:val="24"/>
                <w:szCs w:val="24"/>
              </w:rPr>
              <w:t xml:space="preserve">pogodowych (zbyt wczesne lato w 2018r.), a </w:t>
            </w:r>
            <w:r w:rsidRPr="001A2F35">
              <w:rPr>
                <w:rFonts w:cstheme="minorHAnsi"/>
                <w:sz w:val="24"/>
                <w:szCs w:val="24"/>
              </w:rPr>
              <w:t xml:space="preserve">od </w:t>
            </w:r>
            <w:r w:rsidR="000B4A6B" w:rsidRPr="001A2F35">
              <w:rPr>
                <w:rFonts w:cstheme="minorHAnsi"/>
                <w:sz w:val="24"/>
                <w:szCs w:val="24"/>
              </w:rPr>
              <w:t>nich</w:t>
            </w:r>
            <w:r w:rsidRPr="001A2F35">
              <w:rPr>
                <w:rFonts w:cstheme="minorHAnsi"/>
                <w:sz w:val="24"/>
                <w:szCs w:val="24"/>
              </w:rPr>
              <w:t xml:space="preserve"> niezależny</w:t>
            </w:r>
            <w:r w:rsidR="000151A1">
              <w:rPr>
                <w:rFonts w:cstheme="minorHAnsi"/>
                <w:sz w:val="24"/>
                <w:szCs w:val="24"/>
              </w:rPr>
              <w:t>ch</w:t>
            </w:r>
            <w:r w:rsidR="000B4A6B" w:rsidRPr="001A2F35">
              <w:rPr>
                <w:rFonts w:cstheme="minorHAnsi"/>
                <w:sz w:val="24"/>
                <w:szCs w:val="24"/>
              </w:rPr>
              <w:t>,</w:t>
            </w:r>
            <w:r w:rsidRPr="001A2F35">
              <w:rPr>
                <w:rFonts w:cstheme="minorHAnsi"/>
                <w:sz w:val="24"/>
                <w:szCs w:val="24"/>
              </w:rPr>
              <w:t xml:space="preserve"> np. skrócenie okresu </w:t>
            </w:r>
            <w:r w:rsidR="000B5A07" w:rsidRPr="001A2F35">
              <w:rPr>
                <w:rFonts w:cstheme="minorHAnsi"/>
                <w:sz w:val="24"/>
                <w:szCs w:val="24"/>
              </w:rPr>
              <w:t>wegetacyjnego</w:t>
            </w:r>
            <w:r w:rsidR="000B4A6B" w:rsidRPr="001A2F35">
              <w:rPr>
                <w:rFonts w:cstheme="minorHAnsi"/>
                <w:sz w:val="24"/>
                <w:szCs w:val="24"/>
              </w:rPr>
              <w:t xml:space="preserve">, </w:t>
            </w:r>
            <w:r w:rsidRPr="001A2F35">
              <w:rPr>
                <w:rFonts w:cstheme="minorHAnsi"/>
                <w:sz w:val="24"/>
                <w:szCs w:val="24"/>
              </w:rPr>
              <w:t>nie są w stanie wykonać prac</w:t>
            </w:r>
            <w:r w:rsidR="000B4A6B" w:rsidRPr="001A2F35">
              <w:rPr>
                <w:rFonts w:cstheme="minorHAnsi"/>
                <w:sz w:val="24"/>
                <w:szCs w:val="24"/>
              </w:rPr>
              <w:t>e</w:t>
            </w:r>
            <w:r w:rsidR="000B5A07" w:rsidRPr="001A2F35">
              <w:rPr>
                <w:rFonts w:cstheme="minorHAnsi"/>
                <w:sz w:val="24"/>
                <w:szCs w:val="24"/>
              </w:rPr>
              <w:t xml:space="preserve"> w terenie</w:t>
            </w:r>
            <w:r w:rsidRPr="001A2F35">
              <w:rPr>
                <w:rFonts w:cstheme="minorHAnsi"/>
                <w:sz w:val="24"/>
                <w:szCs w:val="24"/>
              </w:rPr>
              <w:t xml:space="preserve"> i</w:t>
            </w:r>
            <w:r w:rsidR="000B5A07" w:rsidRPr="001A2F35">
              <w:rPr>
                <w:rFonts w:cstheme="minorHAnsi"/>
                <w:sz w:val="24"/>
                <w:szCs w:val="24"/>
              </w:rPr>
              <w:t xml:space="preserve"> konieczne jest wydłużenie okresu umowy.</w:t>
            </w:r>
            <w:r w:rsidRPr="001A2F35">
              <w:rPr>
                <w:rFonts w:cstheme="minorHAnsi"/>
                <w:sz w:val="24"/>
                <w:szCs w:val="24"/>
              </w:rPr>
              <w:t xml:space="preserve"> </w:t>
            </w:r>
          </w:p>
          <w:p w14:paraId="58088DA6" w14:textId="27BB47FB" w:rsidR="00AA0FC5" w:rsidRPr="001A2F35" w:rsidRDefault="000B4A6B" w:rsidP="001A2F35">
            <w:pPr>
              <w:spacing w:before="120" w:after="120" w:line="276" w:lineRule="auto"/>
              <w:jc w:val="both"/>
              <w:rPr>
                <w:rFonts w:cstheme="minorHAnsi"/>
                <w:sz w:val="24"/>
                <w:szCs w:val="24"/>
              </w:rPr>
            </w:pPr>
            <w:r w:rsidRPr="001A2F35">
              <w:rPr>
                <w:rFonts w:cstheme="minorHAnsi"/>
                <w:sz w:val="24"/>
                <w:szCs w:val="24"/>
              </w:rPr>
              <w:t xml:space="preserve">Problem </w:t>
            </w:r>
            <w:r w:rsidR="0069501E" w:rsidRPr="001A2F35">
              <w:rPr>
                <w:rFonts w:cstheme="minorHAnsi"/>
                <w:sz w:val="24"/>
                <w:szCs w:val="24"/>
              </w:rPr>
              <w:t xml:space="preserve">wystąpił też we współpracy z Lasami Państwowymi. </w:t>
            </w:r>
            <w:r w:rsidR="001639DA" w:rsidRPr="001A2F35">
              <w:rPr>
                <w:rFonts w:cstheme="minorHAnsi"/>
                <w:sz w:val="24"/>
                <w:szCs w:val="24"/>
              </w:rPr>
              <w:t xml:space="preserve">Na samym początku przy określeniu zakresu rzeczowego projektu Beneficjent ustalił z Lasami </w:t>
            </w:r>
            <w:r w:rsidR="007E4598" w:rsidRPr="001A2F35">
              <w:rPr>
                <w:rFonts w:cstheme="minorHAnsi"/>
                <w:sz w:val="24"/>
                <w:szCs w:val="24"/>
              </w:rPr>
              <w:t>Państwowymi</w:t>
            </w:r>
            <w:r w:rsidR="001639DA" w:rsidRPr="001A2F35">
              <w:rPr>
                <w:rFonts w:cstheme="minorHAnsi"/>
                <w:sz w:val="24"/>
                <w:szCs w:val="24"/>
              </w:rPr>
              <w:t xml:space="preserve">, że dla wszystkich terenów położonych </w:t>
            </w:r>
            <w:r w:rsidR="0069501E" w:rsidRPr="001A2F35">
              <w:rPr>
                <w:rFonts w:cstheme="minorHAnsi"/>
                <w:sz w:val="24"/>
                <w:szCs w:val="24"/>
              </w:rPr>
              <w:t xml:space="preserve">na </w:t>
            </w:r>
            <w:r w:rsidR="007E4598" w:rsidRPr="001A2F35">
              <w:rPr>
                <w:rFonts w:cstheme="minorHAnsi"/>
                <w:sz w:val="24"/>
                <w:szCs w:val="24"/>
              </w:rPr>
              <w:t>terenach</w:t>
            </w:r>
            <w:r w:rsidR="0069501E" w:rsidRPr="001A2F35">
              <w:rPr>
                <w:rFonts w:cstheme="minorHAnsi"/>
                <w:sz w:val="24"/>
                <w:szCs w:val="24"/>
              </w:rPr>
              <w:t xml:space="preserve"> należących do Lasów Państwowych</w:t>
            </w:r>
            <w:r w:rsidR="001639DA" w:rsidRPr="001A2F35">
              <w:rPr>
                <w:rFonts w:cstheme="minorHAnsi"/>
                <w:sz w:val="24"/>
                <w:szCs w:val="24"/>
              </w:rPr>
              <w:t xml:space="preserve"> zakres PZO zostanie opracowany w dokumentach planistycznych przygotowanych przez LP</w:t>
            </w:r>
            <w:r w:rsidR="007E4598">
              <w:rPr>
                <w:rFonts w:cstheme="minorHAnsi"/>
                <w:sz w:val="24"/>
                <w:szCs w:val="24"/>
              </w:rPr>
              <w:t>,</w:t>
            </w:r>
            <w:r w:rsidR="001639DA" w:rsidRPr="001A2F35">
              <w:rPr>
                <w:rFonts w:cstheme="minorHAnsi"/>
                <w:sz w:val="24"/>
                <w:szCs w:val="24"/>
              </w:rPr>
              <w:t xml:space="preserve"> czyli PULach. </w:t>
            </w:r>
            <w:r w:rsidR="00AA0FC5" w:rsidRPr="001A2F35">
              <w:rPr>
                <w:rFonts w:cstheme="minorHAnsi"/>
                <w:sz w:val="24"/>
                <w:szCs w:val="24"/>
              </w:rPr>
              <w:t>Po podpisaniu umowy na realizację projektu Regionalne Jednostki Lasów Państwowych wycofały się z tych ustaleń i nie będą przygotowywać PZO w ramach PUL</w:t>
            </w:r>
            <w:r w:rsidR="0069501E" w:rsidRPr="001A2F35">
              <w:rPr>
                <w:rFonts w:cstheme="minorHAnsi"/>
                <w:sz w:val="24"/>
                <w:szCs w:val="24"/>
              </w:rPr>
              <w:t>. Te zawirowania wpłynęły</w:t>
            </w:r>
            <w:r w:rsidR="000151A1">
              <w:rPr>
                <w:rFonts w:cstheme="minorHAnsi"/>
                <w:sz w:val="24"/>
                <w:szCs w:val="24"/>
              </w:rPr>
              <w:t xml:space="preserve"> na</w:t>
            </w:r>
            <w:r w:rsidR="0069501E" w:rsidRPr="001A2F35">
              <w:rPr>
                <w:rFonts w:cstheme="minorHAnsi"/>
                <w:sz w:val="24"/>
                <w:szCs w:val="24"/>
              </w:rPr>
              <w:t xml:space="preserve"> wzrost wskaźnika, który zwiększył się </w:t>
            </w:r>
            <w:r w:rsidR="00AA0FC5" w:rsidRPr="001A2F35">
              <w:rPr>
                <w:rFonts w:cstheme="minorHAnsi"/>
                <w:sz w:val="24"/>
                <w:szCs w:val="24"/>
              </w:rPr>
              <w:t>co najmniej o 50 PZO</w:t>
            </w:r>
            <w:r w:rsidR="0069501E" w:rsidRPr="001A2F35">
              <w:rPr>
                <w:rFonts w:cstheme="minorHAnsi"/>
                <w:sz w:val="24"/>
                <w:szCs w:val="24"/>
              </w:rPr>
              <w:t>. Innym problemem</w:t>
            </w:r>
            <w:r w:rsidR="007E4598">
              <w:rPr>
                <w:rFonts w:cstheme="minorHAnsi"/>
                <w:sz w:val="24"/>
                <w:szCs w:val="24"/>
              </w:rPr>
              <w:t>,</w:t>
            </w:r>
            <w:r w:rsidR="0069501E" w:rsidRPr="001A2F35">
              <w:rPr>
                <w:rFonts w:cstheme="minorHAnsi"/>
                <w:sz w:val="24"/>
                <w:szCs w:val="24"/>
              </w:rPr>
              <w:t xml:space="preserve"> który się pojawił</w:t>
            </w:r>
            <w:r w:rsidR="007E4598">
              <w:rPr>
                <w:rFonts w:cstheme="minorHAnsi"/>
                <w:sz w:val="24"/>
                <w:szCs w:val="24"/>
              </w:rPr>
              <w:t>,</w:t>
            </w:r>
            <w:r w:rsidR="0069501E" w:rsidRPr="001A2F35">
              <w:rPr>
                <w:rFonts w:cstheme="minorHAnsi"/>
                <w:sz w:val="24"/>
                <w:szCs w:val="24"/>
              </w:rPr>
              <w:t xml:space="preserve"> było ustalenie PZO dla obszarów, </w:t>
            </w:r>
            <w:r w:rsidR="00AA0FC5" w:rsidRPr="001A2F35">
              <w:rPr>
                <w:rFonts w:cstheme="minorHAnsi"/>
                <w:sz w:val="24"/>
                <w:szCs w:val="24"/>
              </w:rPr>
              <w:t>któr</w:t>
            </w:r>
            <w:r w:rsidR="0069501E" w:rsidRPr="001A2F35">
              <w:rPr>
                <w:rFonts w:cstheme="minorHAnsi"/>
                <w:sz w:val="24"/>
                <w:szCs w:val="24"/>
              </w:rPr>
              <w:t>ych np. powierzchnia</w:t>
            </w:r>
            <w:r w:rsidR="001A2F35">
              <w:rPr>
                <w:rFonts w:cstheme="minorHAnsi"/>
                <w:sz w:val="24"/>
                <w:szCs w:val="24"/>
              </w:rPr>
              <w:t xml:space="preserve"> w </w:t>
            </w:r>
            <w:r w:rsidR="00AA0FC5" w:rsidRPr="001A2F35">
              <w:rPr>
                <w:rFonts w:cstheme="minorHAnsi"/>
                <w:sz w:val="24"/>
                <w:szCs w:val="24"/>
              </w:rPr>
              <w:t xml:space="preserve">30% </w:t>
            </w:r>
            <w:r w:rsidR="0069501E" w:rsidRPr="001A2F35">
              <w:rPr>
                <w:rFonts w:cstheme="minorHAnsi"/>
                <w:sz w:val="24"/>
                <w:szCs w:val="24"/>
              </w:rPr>
              <w:t xml:space="preserve">znajdowała się poza terenami należącymi do </w:t>
            </w:r>
            <w:r w:rsidR="00D76327" w:rsidRPr="001A2F35">
              <w:rPr>
                <w:rFonts w:cstheme="minorHAnsi"/>
                <w:sz w:val="24"/>
                <w:szCs w:val="24"/>
              </w:rPr>
              <w:t>LP</w:t>
            </w:r>
            <w:r w:rsidR="00AA0FC5" w:rsidRPr="001A2F35">
              <w:rPr>
                <w:rFonts w:cstheme="minorHAnsi"/>
                <w:sz w:val="24"/>
                <w:szCs w:val="24"/>
              </w:rPr>
              <w:t xml:space="preserve">, a w pozostałej części </w:t>
            </w:r>
            <w:r w:rsidR="0069501E" w:rsidRPr="001A2F35">
              <w:rPr>
                <w:rFonts w:cstheme="minorHAnsi"/>
                <w:sz w:val="24"/>
                <w:szCs w:val="24"/>
              </w:rPr>
              <w:t xml:space="preserve">położone były na terenie </w:t>
            </w:r>
            <w:r w:rsidR="00AA0FC5" w:rsidRPr="001A2F35">
              <w:rPr>
                <w:rFonts w:cstheme="minorHAnsi"/>
                <w:sz w:val="24"/>
                <w:szCs w:val="24"/>
              </w:rPr>
              <w:t xml:space="preserve">LP. Beneficjent obawiał się, że wykona </w:t>
            </w:r>
            <w:r w:rsidR="007E4598" w:rsidRPr="001A2F35">
              <w:rPr>
                <w:rFonts w:cstheme="minorHAnsi"/>
                <w:sz w:val="24"/>
                <w:szCs w:val="24"/>
              </w:rPr>
              <w:t>ekspertyzę</w:t>
            </w:r>
            <w:r w:rsidR="00AA0FC5" w:rsidRPr="001A2F35">
              <w:rPr>
                <w:rFonts w:cstheme="minorHAnsi"/>
                <w:sz w:val="24"/>
                <w:szCs w:val="24"/>
              </w:rPr>
              <w:t xml:space="preserve"> dla tych 30% obszaru,</w:t>
            </w:r>
            <w:r w:rsidR="0069501E" w:rsidRPr="001A2F35">
              <w:rPr>
                <w:rFonts w:cstheme="minorHAnsi"/>
                <w:sz w:val="24"/>
                <w:szCs w:val="24"/>
              </w:rPr>
              <w:t xml:space="preserve"> natomiast </w:t>
            </w:r>
            <w:r w:rsidR="00AA0FC5" w:rsidRPr="001A2F35">
              <w:rPr>
                <w:rFonts w:cstheme="minorHAnsi"/>
                <w:sz w:val="24"/>
                <w:szCs w:val="24"/>
              </w:rPr>
              <w:t xml:space="preserve">LP </w:t>
            </w:r>
            <w:r w:rsidR="0069501E" w:rsidRPr="001A2F35">
              <w:rPr>
                <w:rFonts w:cstheme="minorHAnsi"/>
                <w:sz w:val="24"/>
                <w:szCs w:val="24"/>
              </w:rPr>
              <w:t xml:space="preserve">nie wywiążą się ze swojego obowiązku i nie </w:t>
            </w:r>
            <w:r w:rsidR="007E4598" w:rsidRPr="001A2F35">
              <w:rPr>
                <w:rFonts w:cstheme="minorHAnsi"/>
                <w:sz w:val="24"/>
                <w:szCs w:val="24"/>
              </w:rPr>
              <w:t>przystąpią</w:t>
            </w:r>
            <w:r w:rsidR="0069501E" w:rsidRPr="001A2F35">
              <w:rPr>
                <w:rFonts w:cstheme="minorHAnsi"/>
                <w:sz w:val="24"/>
                <w:szCs w:val="24"/>
              </w:rPr>
              <w:t xml:space="preserve"> do sporządzenia dokumentów dla swojej części obszaru. W takiej sytuacji PZO nie mogło być </w:t>
            </w:r>
            <w:r w:rsidR="007E4598" w:rsidRPr="001A2F35">
              <w:rPr>
                <w:rFonts w:cstheme="minorHAnsi"/>
                <w:sz w:val="24"/>
                <w:szCs w:val="24"/>
              </w:rPr>
              <w:t>ustanowione</w:t>
            </w:r>
            <w:r w:rsidR="0069501E" w:rsidRPr="001A2F35">
              <w:rPr>
                <w:rFonts w:cstheme="minorHAnsi"/>
                <w:sz w:val="24"/>
                <w:szCs w:val="24"/>
              </w:rPr>
              <w:t xml:space="preserve"> tylko do 30% obszaru, a działania GDOŚ zostałyby uznane </w:t>
            </w:r>
            <w:r w:rsidR="00D76327" w:rsidRPr="001A2F35">
              <w:rPr>
                <w:rFonts w:cstheme="minorHAnsi"/>
                <w:sz w:val="24"/>
                <w:szCs w:val="24"/>
              </w:rPr>
              <w:t xml:space="preserve">za niezasadne, </w:t>
            </w:r>
            <w:r w:rsidR="0069501E" w:rsidRPr="001A2F35">
              <w:rPr>
                <w:rFonts w:cstheme="minorHAnsi"/>
                <w:sz w:val="24"/>
                <w:szCs w:val="24"/>
              </w:rPr>
              <w:t>gdyż</w:t>
            </w:r>
            <w:r w:rsidR="00D76327" w:rsidRPr="001A2F35">
              <w:rPr>
                <w:rFonts w:cstheme="minorHAnsi"/>
                <w:sz w:val="24"/>
                <w:szCs w:val="24"/>
              </w:rPr>
              <w:t xml:space="preserve"> PZO nie będzie mogło być ustanowione na podstawie danych i materiałów które przygotowali w ramach projektu. </w:t>
            </w:r>
            <w:r w:rsidR="0069501E" w:rsidRPr="001A2F35">
              <w:rPr>
                <w:rFonts w:cstheme="minorHAnsi"/>
                <w:sz w:val="24"/>
                <w:szCs w:val="24"/>
              </w:rPr>
              <w:t xml:space="preserve">Beneficjent zdecydował się przebudować w całości projekt. Nastąpiła duża aktualizacja projektu. </w:t>
            </w:r>
            <w:r w:rsidR="00D76327" w:rsidRPr="001A2F35">
              <w:rPr>
                <w:rFonts w:cstheme="minorHAnsi"/>
                <w:sz w:val="24"/>
                <w:szCs w:val="24"/>
              </w:rPr>
              <w:t>Dokumenty zostały złożone w maju</w:t>
            </w:r>
            <w:r w:rsidR="0069501E" w:rsidRPr="001A2F35">
              <w:rPr>
                <w:rFonts w:cstheme="minorHAnsi"/>
                <w:sz w:val="24"/>
                <w:szCs w:val="24"/>
              </w:rPr>
              <w:t xml:space="preserve"> 2018r</w:t>
            </w:r>
            <w:r w:rsidR="000151A1">
              <w:rPr>
                <w:rFonts w:cstheme="minorHAnsi"/>
                <w:sz w:val="24"/>
                <w:szCs w:val="24"/>
              </w:rPr>
              <w:t>.</w:t>
            </w:r>
            <w:r w:rsidR="00D76327" w:rsidRPr="001A2F35">
              <w:rPr>
                <w:rFonts w:cstheme="minorHAnsi"/>
                <w:sz w:val="24"/>
                <w:szCs w:val="24"/>
              </w:rPr>
              <w:t>, aneks został podpisany we wrześniu</w:t>
            </w:r>
            <w:r w:rsidR="007B51E6" w:rsidRPr="001A2F35">
              <w:rPr>
                <w:rFonts w:cstheme="minorHAnsi"/>
                <w:sz w:val="24"/>
                <w:szCs w:val="24"/>
              </w:rPr>
              <w:t xml:space="preserve"> 2018 roku. Wskaźniki wzrosły, gdyż bardzo dużo obszarów</w:t>
            </w:r>
            <w:r w:rsidR="000151A1">
              <w:rPr>
                <w:rFonts w:cstheme="minorHAnsi"/>
                <w:sz w:val="24"/>
                <w:szCs w:val="24"/>
              </w:rPr>
              <w:t>,</w:t>
            </w:r>
            <w:r w:rsidR="007B51E6" w:rsidRPr="001A2F35">
              <w:rPr>
                <w:rFonts w:cstheme="minorHAnsi"/>
                <w:sz w:val="24"/>
                <w:szCs w:val="24"/>
              </w:rPr>
              <w:t xml:space="preserve"> które miały być pierwotnie realizowane przez LP zostały włączone do projektu.</w:t>
            </w:r>
            <w:r w:rsidR="00FE0A49" w:rsidRPr="001A2F35">
              <w:rPr>
                <w:rFonts w:cstheme="minorHAnsi"/>
                <w:sz w:val="24"/>
                <w:szCs w:val="24"/>
              </w:rPr>
              <w:t xml:space="preserve"> </w:t>
            </w:r>
            <w:r w:rsidR="00C363F6" w:rsidRPr="001A2F35">
              <w:rPr>
                <w:rFonts w:cstheme="minorHAnsi"/>
                <w:sz w:val="24"/>
                <w:szCs w:val="24"/>
              </w:rPr>
              <w:t>Termin końcowy realizacji projektu nie uległ zmianie, ponieważ z</w:t>
            </w:r>
            <w:r w:rsidR="00FE0A49" w:rsidRPr="001A2F35">
              <w:rPr>
                <w:rFonts w:cstheme="minorHAnsi"/>
                <w:sz w:val="24"/>
                <w:szCs w:val="24"/>
              </w:rPr>
              <w:t xml:space="preserve">ostał wydłużony okres prac podmiotów </w:t>
            </w:r>
            <w:r w:rsidR="00FE0A49" w:rsidRPr="001A2F35">
              <w:rPr>
                <w:rFonts w:cstheme="minorHAnsi"/>
                <w:sz w:val="24"/>
                <w:szCs w:val="24"/>
              </w:rPr>
              <w:lastRenderedPageBreak/>
              <w:t>zaangażowanych w projekt (</w:t>
            </w:r>
            <w:r w:rsidR="000151A1">
              <w:rPr>
                <w:rFonts w:cstheme="minorHAnsi"/>
                <w:sz w:val="24"/>
                <w:szCs w:val="24"/>
              </w:rPr>
              <w:t>rdoś</w:t>
            </w:r>
            <w:r w:rsidR="00FE0A49" w:rsidRPr="001A2F35">
              <w:rPr>
                <w:rFonts w:cstheme="minorHAnsi"/>
                <w:sz w:val="24"/>
                <w:szCs w:val="24"/>
              </w:rPr>
              <w:t>).</w:t>
            </w:r>
            <w:r w:rsidR="00C363F6" w:rsidRPr="001A2F35">
              <w:rPr>
                <w:rFonts w:cstheme="minorHAnsi"/>
                <w:sz w:val="24"/>
                <w:szCs w:val="24"/>
              </w:rPr>
              <w:t xml:space="preserve"> Jest ryzyko ponowienia sytuacji zmiany wartości wskaźników ze względu na LP. </w:t>
            </w:r>
          </w:p>
          <w:p w14:paraId="027E2FB7" w14:textId="77777777" w:rsidR="00624490" w:rsidRPr="001A2F35" w:rsidRDefault="00624490" w:rsidP="001A2F35">
            <w:pPr>
              <w:spacing w:before="120" w:after="120" w:line="276" w:lineRule="auto"/>
              <w:jc w:val="both"/>
              <w:rPr>
                <w:rFonts w:cstheme="minorHAnsi"/>
                <w:sz w:val="24"/>
                <w:szCs w:val="24"/>
              </w:rPr>
            </w:pPr>
            <w:r w:rsidRPr="001A2F35">
              <w:rPr>
                <w:rFonts w:cstheme="minorHAnsi"/>
                <w:sz w:val="24"/>
                <w:szCs w:val="24"/>
              </w:rPr>
              <w:t xml:space="preserve">Problem zgód właścicieli gruntów prywatnych, na których prowadzone będą prace pojawiał się marginalnie. Nie wpływa on na opóźnienia w realizacji projektu. </w:t>
            </w:r>
          </w:p>
          <w:p w14:paraId="3ED7D4EF" w14:textId="77777777" w:rsidR="00F65FFD" w:rsidRPr="001A2F35" w:rsidRDefault="00F65FFD" w:rsidP="001A2F35">
            <w:pPr>
              <w:spacing w:before="120" w:after="120" w:line="276" w:lineRule="auto"/>
              <w:jc w:val="both"/>
              <w:rPr>
                <w:rFonts w:cstheme="minorHAnsi"/>
                <w:sz w:val="24"/>
                <w:szCs w:val="24"/>
              </w:rPr>
            </w:pPr>
            <w:r w:rsidRPr="001A2F35">
              <w:rPr>
                <w:rFonts w:cstheme="minorHAnsi"/>
                <w:sz w:val="24"/>
                <w:szCs w:val="24"/>
              </w:rPr>
              <w:t>Inne problemy z jakimi boryka się Beneficjent dotyczą:</w:t>
            </w:r>
          </w:p>
          <w:p w14:paraId="51AC436D" w14:textId="56C52A58" w:rsidR="00624490" w:rsidRPr="001A2F35" w:rsidRDefault="00F65FFD" w:rsidP="001A2F35">
            <w:pPr>
              <w:spacing w:before="120" w:after="120" w:line="276" w:lineRule="auto"/>
              <w:jc w:val="both"/>
              <w:rPr>
                <w:rFonts w:cstheme="minorHAnsi"/>
                <w:sz w:val="24"/>
                <w:szCs w:val="24"/>
              </w:rPr>
            </w:pPr>
            <w:r w:rsidRPr="001A2F35">
              <w:rPr>
                <w:rFonts w:cstheme="minorHAnsi"/>
                <w:sz w:val="24"/>
                <w:szCs w:val="24"/>
              </w:rPr>
              <w:t xml:space="preserve">- Uzyskiwania różnego rodzaju decyzji – ścieżka jest </w:t>
            </w:r>
            <w:r w:rsidR="001A2F35">
              <w:rPr>
                <w:rFonts w:cstheme="minorHAnsi"/>
                <w:sz w:val="24"/>
                <w:szCs w:val="24"/>
              </w:rPr>
              <w:t>długa i zaangażowane są w nią 4 </w:t>
            </w:r>
            <w:r w:rsidRPr="001A2F35">
              <w:rPr>
                <w:rFonts w:cstheme="minorHAnsi"/>
                <w:sz w:val="24"/>
                <w:szCs w:val="24"/>
              </w:rPr>
              <w:t>jednostki centralne zanim Beneficjent otrzyma decyzje. Jest to p</w:t>
            </w:r>
            <w:r w:rsidR="00624490" w:rsidRPr="001A2F35">
              <w:rPr>
                <w:rFonts w:cstheme="minorHAnsi"/>
                <w:sz w:val="24"/>
                <w:szCs w:val="24"/>
              </w:rPr>
              <w:t>roblem z prędkością uzyskania pewnych decyzji</w:t>
            </w:r>
            <w:r w:rsidRPr="001A2F35">
              <w:rPr>
                <w:rFonts w:cstheme="minorHAnsi"/>
                <w:sz w:val="24"/>
                <w:szCs w:val="24"/>
              </w:rPr>
              <w:t xml:space="preserve"> np. dotyczących finansowania</w:t>
            </w:r>
            <w:r w:rsidR="00624490" w:rsidRPr="001A2F35">
              <w:rPr>
                <w:rFonts w:cstheme="minorHAnsi"/>
                <w:sz w:val="24"/>
                <w:szCs w:val="24"/>
              </w:rPr>
              <w:t>. GDOŚ jako państwowa jednostka budżetowa jest zależna od wysokości budżetu</w:t>
            </w:r>
            <w:r w:rsidR="000151A1">
              <w:rPr>
                <w:rFonts w:cstheme="minorHAnsi"/>
                <w:sz w:val="24"/>
                <w:szCs w:val="24"/>
              </w:rPr>
              <w:t>,</w:t>
            </w:r>
            <w:r w:rsidR="00624490" w:rsidRPr="001A2F35">
              <w:rPr>
                <w:rFonts w:cstheme="minorHAnsi"/>
                <w:sz w:val="24"/>
                <w:szCs w:val="24"/>
              </w:rPr>
              <w:t xml:space="preserve"> który dostaje. Jeżeli na dany rok nie dosta</w:t>
            </w:r>
            <w:r w:rsidRPr="001A2F35">
              <w:rPr>
                <w:rFonts w:cstheme="minorHAnsi"/>
                <w:sz w:val="24"/>
                <w:szCs w:val="24"/>
              </w:rPr>
              <w:t>ną</w:t>
            </w:r>
            <w:r w:rsidR="00624490" w:rsidRPr="001A2F35">
              <w:rPr>
                <w:rFonts w:cstheme="minorHAnsi"/>
                <w:sz w:val="24"/>
                <w:szCs w:val="24"/>
              </w:rPr>
              <w:t xml:space="preserve"> całości środków niezbędnych na real</w:t>
            </w:r>
            <w:r w:rsidRPr="001A2F35">
              <w:rPr>
                <w:rFonts w:cstheme="minorHAnsi"/>
                <w:sz w:val="24"/>
                <w:szCs w:val="24"/>
              </w:rPr>
              <w:t>izację</w:t>
            </w:r>
            <w:r w:rsidR="00624490" w:rsidRPr="001A2F35">
              <w:rPr>
                <w:rFonts w:cstheme="minorHAnsi"/>
                <w:sz w:val="24"/>
                <w:szCs w:val="24"/>
              </w:rPr>
              <w:t xml:space="preserve"> projektu</w:t>
            </w:r>
            <w:r w:rsidR="001A2F35">
              <w:rPr>
                <w:rFonts w:cstheme="minorHAnsi"/>
                <w:sz w:val="24"/>
                <w:szCs w:val="24"/>
              </w:rPr>
              <w:t xml:space="preserve"> do budżetu</w:t>
            </w:r>
            <w:r w:rsidR="000151A1">
              <w:rPr>
                <w:rFonts w:cstheme="minorHAnsi"/>
                <w:sz w:val="24"/>
                <w:szCs w:val="24"/>
              </w:rPr>
              <w:t>,</w:t>
            </w:r>
            <w:r w:rsidR="001A2F35">
              <w:rPr>
                <w:rFonts w:cstheme="minorHAnsi"/>
                <w:sz w:val="24"/>
                <w:szCs w:val="24"/>
              </w:rPr>
              <w:t xml:space="preserve"> to muszą wystąpić o </w:t>
            </w:r>
            <w:r w:rsidR="00624490" w:rsidRPr="001A2F35">
              <w:rPr>
                <w:rFonts w:cstheme="minorHAnsi"/>
                <w:sz w:val="24"/>
                <w:szCs w:val="24"/>
              </w:rPr>
              <w:t xml:space="preserve">zapewnienie finansowania w ramach decyzji Min. Finansów.  Ścieżka uzyskania tej decyzji jest długa i często działanie przewidziane do </w:t>
            </w:r>
            <w:r w:rsidR="007E4598" w:rsidRPr="001A2F35">
              <w:rPr>
                <w:rFonts w:cstheme="minorHAnsi"/>
                <w:sz w:val="24"/>
                <w:szCs w:val="24"/>
              </w:rPr>
              <w:t>rozpoczęcia</w:t>
            </w:r>
            <w:r w:rsidR="00624490" w:rsidRPr="001A2F35">
              <w:rPr>
                <w:rFonts w:cstheme="minorHAnsi"/>
                <w:sz w:val="24"/>
                <w:szCs w:val="24"/>
              </w:rPr>
              <w:t xml:space="preserve"> na początku roku</w:t>
            </w:r>
            <w:r w:rsidRPr="001A2F35">
              <w:rPr>
                <w:rFonts w:cstheme="minorHAnsi"/>
                <w:sz w:val="24"/>
                <w:szCs w:val="24"/>
              </w:rPr>
              <w:t xml:space="preserve"> (np. inwentaryzacja gatunków, które mają swój okres widoczności w I kwartale roku) czeka na środki na jego realizację 3</w:t>
            </w:r>
            <w:r w:rsidR="00624490" w:rsidRPr="001A2F35">
              <w:rPr>
                <w:rFonts w:cstheme="minorHAnsi"/>
                <w:sz w:val="24"/>
                <w:szCs w:val="24"/>
              </w:rPr>
              <w:t xml:space="preserve"> miesiące</w:t>
            </w:r>
            <w:r w:rsidRPr="001A2F35">
              <w:rPr>
                <w:rFonts w:cstheme="minorHAnsi"/>
                <w:sz w:val="24"/>
                <w:szCs w:val="24"/>
              </w:rPr>
              <w:t xml:space="preserve">. Późne uzyskanie decyzji sprawia, że realizacja działań przeskakuje na kolejny rok. </w:t>
            </w:r>
            <w:r w:rsidR="00624490" w:rsidRPr="001A2F35">
              <w:rPr>
                <w:rFonts w:cstheme="minorHAnsi"/>
                <w:sz w:val="24"/>
                <w:szCs w:val="24"/>
              </w:rPr>
              <w:t xml:space="preserve"> </w:t>
            </w:r>
          </w:p>
          <w:p w14:paraId="248AD880" w14:textId="5A031C22" w:rsidR="00D3011E" w:rsidRPr="001A2F35" w:rsidRDefault="00F65FFD" w:rsidP="001A2F35">
            <w:pPr>
              <w:spacing w:before="120" w:after="120" w:line="276" w:lineRule="auto"/>
              <w:jc w:val="both"/>
              <w:rPr>
                <w:rFonts w:cstheme="minorHAnsi"/>
                <w:sz w:val="24"/>
                <w:szCs w:val="24"/>
              </w:rPr>
            </w:pPr>
            <w:r w:rsidRPr="001A2F35">
              <w:rPr>
                <w:rFonts w:cstheme="minorHAnsi"/>
                <w:sz w:val="24"/>
                <w:szCs w:val="24"/>
              </w:rPr>
              <w:t xml:space="preserve">- </w:t>
            </w:r>
            <w:r w:rsidR="00CB6727" w:rsidRPr="001A2F35">
              <w:rPr>
                <w:rFonts w:cstheme="minorHAnsi"/>
                <w:sz w:val="24"/>
                <w:szCs w:val="24"/>
              </w:rPr>
              <w:t xml:space="preserve">Problemy z </w:t>
            </w:r>
            <w:r w:rsidR="000151A1">
              <w:rPr>
                <w:rFonts w:cstheme="minorHAnsi"/>
                <w:sz w:val="24"/>
                <w:szCs w:val="24"/>
              </w:rPr>
              <w:t>I</w:t>
            </w:r>
            <w:r w:rsidR="00CB6727" w:rsidRPr="001A2F35">
              <w:rPr>
                <w:rFonts w:cstheme="minorHAnsi"/>
                <w:sz w:val="24"/>
                <w:szCs w:val="24"/>
              </w:rPr>
              <w:t xml:space="preserve">nstytucją </w:t>
            </w:r>
            <w:r w:rsidR="000151A1">
              <w:rPr>
                <w:rFonts w:cstheme="minorHAnsi"/>
                <w:sz w:val="24"/>
                <w:szCs w:val="24"/>
              </w:rPr>
              <w:t>W</w:t>
            </w:r>
            <w:r w:rsidR="00CB6727" w:rsidRPr="001A2F35">
              <w:rPr>
                <w:rFonts w:cstheme="minorHAnsi"/>
                <w:sz w:val="24"/>
                <w:szCs w:val="24"/>
              </w:rPr>
              <w:t>drażającą – zdarza się, że</w:t>
            </w:r>
            <w:r w:rsidRPr="001A2F35">
              <w:rPr>
                <w:rFonts w:cstheme="minorHAnsi"/>
                <w:sz w:val="24"/>
                <w:szCs w:val="24"/>
              </w:rPr>
              <w:t xml:space="preserve"> Beneficjent składa </w:t>
            </w:r>
            <w:r w:rsidR="00CB6727" w:rsidRPr="001A2F35">
              <w:rPr>
                <w:rFonts w:cstheme="minorHAnsi"/>
                <w:sz w:val="24"/>
                <w:szCs w:val="24"/>
              </w:rPr>
              <w:t>prostą aktualizację</w:t>
            </w:r>
            <w:r w:rsidR="00015133" w:rsidRPr="001A2F35">
              <w:rPr>
                <w:rFonts w:cstheme="minorHAnsi"/>
                <w:sz w:val="24"/>
                <w:szCs w:val="24"/>
              </w:rPr>
              <w:t xml:space="preserve"> harmonogramu</w:t>
            </w:r>
            <w:r w:rsidR="00CB6727" w:rsidRPr="001A2F35">
              <w:rPr>
                <w:rFonts w:cstheme="minorHAnsi"/>
                <w:sz w:val="24"/>
                <w:szCs w:val="24"/>
              </w:rPr>
              <w:t xml:space="preserve"> i czeka 2-3 miesiące</w:t>
            </w:r>
            <w:r w:rsidR="00015133" w:rsidRPr="001A2F35">
              <w:rPr>
                <w:rFonts w:cstheme="minorHAnsi"/>
                <w:sz w:val="24"/>
                <w:szCs w:val="24"/>
              </w:rPr>
              <w:t xml:space="preserve"> na informację</w:t>
            </w:r>
            <w:r w:rsidRPr="001A2F35">
              <w:rPr>
                <w:rFonts w:cstheme="minorHAnsi"/>
                <w:sz w:val="24"/>
                <w:szCs w:val="24"/>
              </w:rPr>
              <w:t>,</w:t>
            </w:r>
            <w:r w:rsidR="00015133" w:rsidRPr="001A2F35">
              <w:rPr>
                <w:rFonts w:cstheme="minorHAnsi"/>
                <w:sz w:val="24"/>
                <w:szCs w:val="24"/>
              </w:rPr>
              <w:t xml:space="preserve"> że została</w:t>
            </w:r>
            <w:r w:rsidRPr="001A2F35">
              <w:rPr>
                <w:rFonts w:cstheme="minorHAnsi"/>
                <w:sz w:val="24"/>
                <w:szCs w:val="24"/>
              </w:rPr>
              <w:t xml:space="preserve"> ona</w:t>
            </w:r>
            <w:r w:rsidR="00015133" w:rsidRPr="001A2F35">
              <w:rPr>
                <w:rFonts w:cstheme="minorHAnsi"/>
                <w:sz w:val="24"/>
                <w:szCs w:val="24"/>
              </w:rPr>
              <w:t xml:space="preserve"> zaakceptowana. Ostatni aneks to 4 miesiące oczekiwania. </w:t>
            </w:r>
          </w:p>
          <w:p w14:paraId="50F29D5E" w14:textId="123C2A2D" w:rsidR="00610477" w:rsidRPr="001A2F35" w:rsidRDefault="00F65FFD" w:rsidP="001A2F35">
            <w:pPr>
              <w:spacing w:before="120" w:after="120" w:line="276" w:lineRule="auto"/>
              <w:jc w:val="both"/>
              <w:rPr>
                <w:rFonts w:cstheme="minorHAnsi"/>
                <w:sz w:val="24"/>
                <w:szCs w:val="24"/>
              </w:rPr>
            </w:pPr>
            <w:r w:rsidRPr="001A2F35">
              <w:rPr>
                <w:rFonts w:cstheme="minorHAnsi"/>
                <w:sz w:val="24"/>
                <w:szCs w:val="24"/>
              </w:rPr>
              <w:t>- W</w:t>
            </w:r>
            <w:r w:rsidR="00610477" w:rsidRPr="001A2F35">
              <w:rPr>
                <w:rFonts w:cstheme="minorHAnsi"/>
                <w:sz w:val="24"/>
                <w:szCs w:val="24"/>
              </w:rPr>
              <w:t xml:space="preserve">spółpraca z </w:t>
            </w:r>
            <w:r w:rsidRPr="001A2F35">
              <w:rPr>
                <w:rFonts w:cstheme="minorHAnsi"/>
                <w:sz w:val="24"/>
                <w:szCs w:val="24"/>
              </w:rPr>
              <w:t>NFOŚiGW</w:t>
            </w:r>
            <w:r w:rsidR="00610477" w:rsidRPr="001A2F35">
              <w:rPr>
                <w:rFonts w:cstheme="minorHAnsi"/>
                <w:sz w:val="24"/>
                <w:szCs w:val="24"/>
              </w:rPr>
              <w:t xml:space="preserve"> – od momentu podpisania umowy cały czas zmienia się zakres dokumentu, który wymagał </w:t>
            </w:r>
            <w:r w:rsidR="00F61EF3" w:rsidRPr="001A2F35">
              <w:rPr>
                <w:rFonts w:cstheme="minorHAnsi"/>
                <w:sz w:val="24"/>
                <w:szCs w:val="24"/>
              </w:rPr>
              <w:t>NFOŚiGW</w:t>
            </w:r>
            <w:r w:rsidR="00610477" w:rsidRPr="001A2F35">
              <w:rPr>
                <w:rFonts w:cstheme="minorHAnsi"/>
                <w:sz w:val="24"/>
                <w:szCs w:val="24"/>
              </w:rPr>
              <w:t xml:space="preserve"> dla potwierdzenia wydatków w ramach projektu. Przede wszystkim dotyczy to wydatków osobowych w ramach projektu. Kadra w projekcie jest bardzo rozbudowana (12 regionalnych podmiotów </w:t>
            </w:r>
            <w:r w:rsidR="00F61EF3" w:rsidRPr="001A2F35">
              <w:rPr>
                <w:rFonts w:cstheme="minorHAnsi"/>
                <w:sz w:val="24"/>
                <w:szCs w:val="24"/>
              </w:rPr>
              <w:t xml:space="preserve">tj. </w:t>
            </w:r>
            <w:r w:rsidR="000151A1">
              <w:rPr>
                <w:rFonts w:cstheme="minorHAnsi"/>
                <w:sz w:val="24"/>
                <w:szCs w:val="24"/>
              </w:rPr>
              <w:t>rdoś</w:t>
            </w:r>
            <w:r w:rsidR="00F61EF3" w:rsidRPr="001A2F35">
              <w:rPr>
                <w:rFonts w:cstheme="minorHAnsi"/>
                <w:sz w:val="24"/>
                <w:szCs w:val="24"/>
              </w:rPr>
              <w:t xml:space="preserve">, </w:t>
            </w:r>
            <w:r w:rsidR="00610477" w:rsidRPr="001A2F35">
              <w:rPr>
                <w:rFonts w:cstheme="minorHAnsi"/>
                <w:sz w:val="24"/>
                <w:szCs w:val="24"/>
              </w:rPr>
              <w:t xml:space="preserve">upoważnionych do ponoszenia wydatków kwalifikowalnych). Poza planistą, pojawia się asystent planisty, </w:t>
            </w:r>
            <w:r w:rsidR="00F61EF3" w:rsidRPr="001A2F35">
              <w:rPr>
                <w:rFonts w:cstheme="minorHAnsi"/>
                <w:sz w:val="24"/>
                <w:szCs w:val="24"/>
              </w:rPr>
              <w:t xml:space="preserve">okresowo zatrudniani są też </w:t>
            </w:r>
            <w:r w:rsidR="00610477" w:rsidRPr="001A2F35">
              <w:rPr>
                <w:rFonts w:cstheme="minorHAnsi"/>
                <w:sz w:val="24"/>
                <w:szCs w:val="24"/>
              </w:rPr>
              <w:t>specjaliści w danym zakresie gatunków. Od samego</w:t>
            </w:r>
            <w:r w:rsidR="00F61EF3" w:rsidRPr="001A2F35">
              <w:rPr>
                <w:rFonts w:cstheme="minorHAnsi"/>
                <w:sz w:val="24"/>
                <w:szCs w:val="24"/>
              </w:rPr>
              <w:t xml:space="preserve"> </w:t>
            </w:r>
            <w:r w:rsidR="00610477" w:rsidRPr="001A2F35">
              <w:rPr>
                <w:rFonts w:cstheme="minorHAnsi"/>
                <w:sz w:val="24"/>
                <w:szCs w:val="24"/>
              </w:rPr>
              <w:t xml:space="preserve">początku </w:t>
            </w:r>
            <w:r w:rsidR="00F61EF3" w:rsidRPr="001A2F35">
              <w:rPr>
                <w:rFonts w:cstheme="minorHAnsi"/>
                <w:sz w:val="24"/>
                <w:szCs w:val="24"/>
              </w:rPr>
              <w:t>NFOŚiGW</w:t>
            </w:r>
            <w:r w:rsidR="00610477" w:rsidRPr="001A2F35">
              <w:rPr>
                <w:rFonts w:cstheme="minorHAnsi"/>
                <w:sz w:val="24"/>
                <w:szCs w:val="24"/>
              </w:rPr>
              <w:t xml:space="preserve"> zwiększa zakres dokumentów</w:t>
            </w:r>
            <w:r w:rsidR="000151A1">
              <w:rPr>
                <w:rFonts w:cstheme="minorHAnsi"/>
                <w:sz w:val="24"/>
                <w:szCs w:val="24"/>
              </w:rPr>
              <w:t>,</w:t>
            </w:r>
            <w:r w:rsidR="00610477" w:rsidRPr="001A2F35">
              <w:rPr>
                <w:rFonts w:cstheme="minorHAnsi"/>
                <w:sz w:val="24"/>
                <w:szCs w:val="24"/>
              </w:rPr>
              <w:t xml:space="preserve"> które są niezbędne dla udokumentowania realizacji prac wykonanych przez tych pracowników (nie tylko lista płac, ale karty czasu pracy, dodatkowe poświadczenia związane z zakresem wykonanych prac w danym miesiącu). Skutkiem tych zmian jest sytuacja z</w:t>
            </w:r>
            <w:r w:rsidR="000151A1">
              <w:rPr>
                <w:rFonts w:cstheme="minorHAnsi"/>
                <w:sz w:val="24"/>
                <w:szCs w:val="24"/>
              </w:rPr>
              <w:t xml:space="preserve"> </w:t>
            </w:r>
            <w:r w:rsidR="00F61EF3" w:rsidRPr="001A2F35">
              <w:rPr>
                <w:rFonts w:cstheme="minorHAnsi"/>
                <w:sz w:val="24"/>
                <w:szCs w:val="24"/>
              </w:rPr>
              <w:t>czerwca 2018r.</w:t>
            </w:r>
            <w:r w:rsidR="00610477" w:rsidRPr="001A2F35">
              <w:rPr>
                <w:rFonts w:cstheme="minorHAnsi"/>
                <w:sz w:val="24"/>
                <w:szCs w:val="24"/>
              </w:rPr>
              <w:t>, Beneficjent musiał wykonać dokumenty</w:t>
            </w:r>
            <w:r w:rsidR="000151A1">
              <w:rPr>
                <w:rFonts w:cstheme="minorHAnsi"/>
                <w:sz w:val="24"/>
                <w:szCs w:val="24"/>
              </w:rPr>
              <w:t>,</w:t>
            </w:r>
            <w:r w:rsidR="00610477" w:rsidRPr="001A2F35">
              <w:rPr>
                <w:rFonts w:cstheme="minorHAnsi"/>
                <w:sz w:val="24"/>
                <w:szCs w:val="24"/>
              </w:rPr>
              <w:t xml:space="preserve"> które obrazowałyby postęp prac od samego początku </w:t>
            </w:r>
            <w:r w:rsidR="00823B74" w:rsidRPr="001A2F35">
              <w:rPr>
                <w:rFonts w:cstheme="minorHAnsi"/>
                <w:sz w:val="24"/>
                <w:szCs w:val="24"/>
              </w:rPr>
              <w:t>projektu. W efekcie na jeden projekt wypadało ok 1300 dokumentów</w:t>
            </w:r>
            <w:r w:rsidR="00F61EF3" w:rsidRPr="001A2F35">
              <w:rPr>
                <w:rFonts w:cstheme="minorHAnsi"/>
                <w:sz w:val="24"/>
                <w:szCs w:val="24"/>
              </w:rPr>
              <w:t>.</w:t>
            </w:r>
            <w:r w:rsidR="00823B74" w:rsidRPr="001A2F35">
              <w:rPr>
                <w:rFonts w:cstheme="minorHAnsi"/>
                <w:sz w:val="24"/>
                <w:szCs w:val="24"/>
              </w:rPr>
              <w:t xml:space="preserve"> </w:t>
            </w:r>
            <w:r w:rsidR="00F61EF3" w:rsidRPr="001A2F35">
              <w:rPr>
                <w:rFonts w:cstheme="minorHAnsi"/>
                <w:sz w:val="24"/>
                <w:szCs w:val="24"/>
              </w:rPr>
              <w:t>Skutkiem jest</w:t>
            </w:r>
            <w:r w:rsidR="00823B74" w:rsidRPr="001A2F35">
              <w:rPr>
                <w:rFonts w:cstheme="minorHAnsi"/>
                <w:sz w:val="24"/>
                <w:szCs w:val="24"/>
              </w:rPr>
              <w:t xml:space="preserve"> zablokowanie pracą na kilka miesięcy</w:t>
            </w:r>
            <w:r w:rsidR="00F61EF3" w:rsidRPr="001A2F35">
              <w:rPr>
                <w:rFonts w:cstheme="minorHAnsi"/>
                <w:sz w:val="24"/>
                <w:szCs w:val="24"/>
              </w:rPr>
              <w:t>.</w:t>
            </w:r>
          </w:p>
        </w:tc>
      </w:tr>
      <w:tr w:rsidR="00AA043C" w:rsidRPr="001A2F35" w14:paraId="09A8FFC6" w14:textId="77777777" w:rsidTr="001A2F35">
        <w:tc>
          <w:tcPr>
            <w:tcW w:w="9067" w:type="dxa"/>
            <w:gridSpan w:val="7"/>
            <w:shd w:val="clear" w:color="auto" w:fill="92D050"/>
          </w:tcPr>
          <w:p w14:paraId="778A0245" w14:textId="77777777" w:rsidR="00A5776C" w:rsidRPr="004D28D0" w:rsidRDefault="00A5776C" w:rsidP="00A5776C">
            <w:pPr>
              <w:spacing w:before="120" w:after="120" w:line="276" w:lineRule="auto"/>
              <w:rPr>
                <w:rFonts w:cstheme="minorHAnsi"/>
                <w:b/>
                <w:sz w:val="24"/>
                <w:szCs w:val="24"/>
              </w:rPr>
            </w:pPr>
            <w:r>
              <w:rPr>
                <w:rFonts w:cstheme="minorHAnsi"/>
                <w:b/>
                <w:sz w:val="24"/>
                <w:szCs w:val="24"/>
              </w:rPr>
              <w:lastRenderedPageBreak/>
              <w:t>D</w:t>
            </w:r>
            <w:r w:rsidRPr="006E5962">
              <w:rPr>
                <w:rFonts w:cstheme="minorHAnsi"/>
                <w:b/>
                <w:sz w:val="24"/>
                <w:szCs w:val="24"/>
              </w:rPr>
              <w:t>OŚWIADCZENIA DOTYCZĄCE SYSTEMU MONITOROWANIA WSKAŹNIKÓW</w:t>
            </w:r>
          </w:p>
          <w:p w14:paraId="0485FC11" w14:textId="77777777" w:rsidR="00A5776C" w:rsidRDefault="00A5776C" w:rsidP="00A5776C">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568D66AE" w14:textId="31B33B56" w:rsidR="00AA043C" w:rsidRPr="001A2F35" w:rsidRDefault="00A5776C" w:rsidP="001A2F35">
            <w:pPr>
              <w:spacing w:before="120" w:after="120" w:line="276" w:lineRule="auto"/>
              <w:jc w:val="both"/>
              <w:rPr>
                <w:rFonts w:cstheme="minorHAnsi"/>
                <w:i/>
                <w:sz w:val="24"/>
                <w:szCs w:val="24"/>
              </w:rPr>
            </w:pPr>
            <w:r>
              <w:rPr>
                <w:rFonts w:cstheme="minorHAnsi"/>
                <w:i/>
              </w:rPr>
              <w:lastRenderedPageBreak/>
              <w:t xml:space="preserve">Jaki </w:t>
            </w:r>
            <w:r w:rsidRPr="00CD312C">
              <w:rPr>
                <w:rFonts w:cstheme="minorHAnsi"/>
                <w:i/>
              </w:rPr>
              <w:t xml:space="preserve">wpływ </w:t>
            </w:r>
            <w:r>
              <w:rPr>
                <w:rFonts w:cstheme="minorHAnsi"/>
                <w:i/>
              </w:rPr>
              <w:t xml:space="preserve">(potencjalnie) miał </w:t>
            </w:r>
            <w:r w:rsidRPr="00CD312C">
              <w:rPr>
                <w:rFonts w:cstheme="minorHAnsi"/>
                <w:i/>
              </w:rPr>
              <w:t>tryb wyboru</w:t>
            </w:r>
            <w:r>
              <w:rPr>
                <w:rFonts w:cstheme="minorHAnsi"/>
                <w:i/>
              </w:rPr>
              <w:t xml:space="preserve"> projektów</w:t>
            </w:r>
            <w:r w:rsidRPr="00CD312C">
              <w:rPr>
                <w:rFonts w:cstheme="minorHAnsi"/>
                <w:i/>
              </w:rPr>
              <w:t xml:space="preserve"> na </w:t>
            </w:r>
            <w:r>
              <w:rPr>
                <w:rFonts w:cstheme="minorHAnsi"/>
                <w:i/>
              </w:rPr>
              <w:t xml:space="preserve">realizację projektu i </w:t>
            </w:r>
            <w:r w:rsidRPr="00CD312C">
              <w:rPr>
                <w:rFonts w:cstheme="minorHAnsi"/>
                <w:i/>
              </w:rPr>
              <w:t>wykonanie wartości wskaźników określonych w II osi priorytetowej POIiŚ 2014-2020</w:t>
            </w:r>
            <w:r>
              <w:rPr>
                <w:rFonts w:cstheme="minorHAnsi"/>
                <w:i/>
              </w:rPr>
              <w:t>? Czy był adekwatny do typu projektu?</w:t>
            </w:r>
          </w:p>
        </w:tc>
      </w:tr>
      <w:tr w:rsidR="00AA043C" w:rsidRPr="001A2F35" w14:paraId="282A6326" w14:textId="77777777" w:rsidTr="001A2F35">
        <w:tc>
          <w:tcPr>
            <w:tcW w:w="9067" w:type="dxa"/>
            <w:gridSpan w:val="7"/>
          </w:tcPr>
          <w:p w14:paraId="51B89AAA" w14:textId="77777777" w:rsidR="00091A31" w:rsidRDefault="00C33EEC" w:rsidP="001A2F35">
            <w:pPr>
              <w:spacing w:before="120" w:after="120" w:line="276" w:lineRule="auto"/>
              <w:jc w:val="both"/>
              <w:rPr>
                <w:rFonts w:cstheme="minorHAnsi"/>
                <w:sz w:val="24"/>
                <w:szCs w:val="24"/>
              </w:rPr>
            </w:pPr>
            <w:r w:rsidRPr="001A2F35">
              <w:rPr>
                <w:rFonts w:cstheme="minorHAnsi"/>
                <w:sz w:val="24"/>
                <w:szCs w:val="24"/>
              </w:rPr>
              <w:lastRenderedPageBreak/>
              <w:t xml:space="preserve">Nie było problemów z interpretacją wskaźników. </w:t>
            </w:r>
            <w:r w:rsidR="009D1D68" w:rsidRPr="001A2F35">
              <w:rPr>
                <w:rFonts w:cstheme="minorHAnsi"/>
                <w:sz w:val="24"/>
                <w:szCs w:val="24"/>
              </w:rPr>
              <w:t>W</w:t>
            </w:r>
            <w:r w:rsidR="00003063" w:rsidRPr="001A2F35">
              <w:rPr>
                <w:rFonts w:cstheme="minorHAnsi"/>
                <w:sz w:val="24"/>
                <w:szCs w:val="24"/>
              </w:rPr>
              <w:t>skaźnik</w:t>
            </w:r>
            <w:r w:rsidR="009D1D68" w:rsidRPr="001A2F35">
              <w:rPr>
                <w:rFonts w:cstheme="minorHAnsi"/>
                <w:sz w:val="24"/>
                <w:szCs w:val="24"/>
              </w:rPr>
              <w:t>:</w:t>
            </w:r>
            <w:r w:rsidR="00003063" w:rsidRPr="001A2F35">
              <w:rPr>
                <w:rFonts w:cstheme="minorHAnsi"/>
                <w:sz w:val="24"/>
                <w:szCs w:val="24"/>
              </w:rPr>
              <w:t xml:space="preserve"> </w:t>
            </w:r>
            <w:r w:rsidR="00CF1E4D" w:rsidRPr="001A2F35">
              <w:rPr>
                <w:rFonts w:cstheme="minorHAnsi"/>
                <w:sz w:val="24"/>
                <w:szCs w:val="24"/>
              </w:rPr>
              <w:t xml:space="preserve">Liczba opracowanych dokumentów planistycznych z zakresu ochrony przyrody </w:t>
            </w:r>
            <w:r w:rsidR="009D1D68" w:rsidRPr="001A2F35">
              <w:rPr>
                <w:rFonts w:cstheme="minorHAnsi"/>
                <w:sz w:val="24"/>
                <w:szCs w:val="24"/>
              </w:rPr>
              <w:t xml:space="preserve">ma wartość założoną w POIiŚ na poziomie </w:t>
            </w:r>
            <w:r w:rsidR="00733C80" w:rsidRPr="001A2F35">
              <w:rPr>
                <w:rFonts w:cstheme="minorHAnsi"/>
                <w:sz w:val="24"/>
                <w:szCs w:val="24"/>
              </w:rPr>
              <w:t>400</w:t>
            </w:r>
            <w:r w:rsidR="009D1D68" w:rsidRPr="001A2F35">
              <w:rPr>
                <w:rFonts w:cstheme="minorHAnsi"/>
                <w:sz w:val="24"/>
                <w:szCs w:val="24"/>
              </w:rPr>
              <w:t>, ponieważ wzięto pod uwagę</w:t>
            </w:r>
            <w:r w:rsidR="00733C80" w:rsidRPr="001A2F35">
              <w:rPr>
                <w:rFonts w:cstheme="minorHAnsi"/>
                <w:sz w:val="24"/>
                <w:szCs w:val="24"/>
              </w:rPr>
              <w:t xml:space="preserve"> wszystkie obszary</w:t>
            </w:r>
            <w:r w:rsidR="009D1D68" w:rsidRPr="001A2F35">
              <w:rPr>
                <w:rFonts w:cstheme="minorHAnsi"/>
                <w:sz w:val="24"/>
                <w:szCs w:val="24"/>
              </w:rPr>
              <w:t>,</w:t>
            </w:r>
            <w:r w:rsidR="00733C80" w:rsidRPr="001A2F35">
              <w:rPr>
                <w:rFonts w:cstheme="minorHAnsi"/>
                <w:sz w:val="24"/>
                <w:szCs w:val="24"/>
              </w:rPr>
              <w:t xml:space="preserve"> dla których nie było jeszcze utworzonych dokumentów planistycznych. Dokumenty planistyczne są tworzone nie tylko jako PZO</w:t>
            </w:r>
            <w:r w:rsidR="008843B7">
              <w:rPr>
                <w:rFonts w:cstheme="minorHAnsi"/>
                <w:sz w:val="24"/>
                <w:szCs w:val="24"/>
              </w:rPr>
              <w:t>,</w:t>
            </w:r>
            <w:r w:rsidR="00733C80" w:rsidRPr="001A2F35">
              <w:rPr>
                <w:rFonts w:cstheme="minorHAnsi"/>
                <w:sz w:val="24"/>
                <w:szCs w:val="24"/>
              </w:rPr>
              <w:t xml:space="preserve"> ale mogą być tworzone na podstawie ustawy o ochronie przyrody np.</w:t>
            </w:r>
            <w:r w:rsidR="009D1D68" w:rsidRPr="001A2F35">
              <w:rPr>
                <w:rFonts w:cstheme="minorHAnsi"/>
                <w:sz w:val="24"/>
                <w:szCs w:val="24"/>
              </w:rPr>
              <w:t xml:space="preserve"> jako dokumenty </w:t>
            </w:r>
            <w:r w:rsidR="00733C80" w:rsidRPr="001A2F35">
              <w:rPr>
                <w:rFonts w:cstheme="minorHAnsi"/>
                <w:sz w:val="24"/>
                <w:szCs w:val="24"/>
              </w:rPr>
              <w:t>PUL (które zawierają w sobie zakres PZO). Przed podpisaniem umowy</w:t>
            </w:r>
            <w:r w:rsidR="009D1D68" w:rsidRPr="001A2F35">
              <w:rPr>
                <w:rFonts w:cstheme="minorHAnsi"/>
                <w:sz w:val="24"/>
                <w:szCs w:val="24"/>
              </w:rPr>
              <w:t xml:space="preserve"> Beneficjent</w:t>
            </w:r>
            <w:r w:rsidR="00733C80" w:rsidRPr="001A2F35">
              <w:rPr>
                <w:rFonts w:cstheme="minorHAnsi"/>
                <w:sz w:val="24"/>
                <w:szCs w:val="24"/>
              </w:rPr>
              <w:t xml:space="preserve"> dokona</w:t>
            </w:r>
            <w:r w:rsidR="009D1D68" w:rsidRPr="001A2F35">
              <w:rPr>
                <w:rFonts w:cstheme="minorHAnsi"/>
                <w:sz w:val="24"/>
                <w:szCs w:val="24"/>
              </w:rPr>
              <w:t>ł</w:t>
            </w:r>
            <w:r w:rsidR="00733C80" w:rsidRPr="001A2F35">
              <w:rPr>
                <w:rFonts w:cstheme="minorHAnsi"/>
                <w:sz w:val="24"/>
                <w:szCs w:val="24"/>
              </w:rPr>
              <w:t xml:space="preserve"> weryfikacji tj. dla których obszarów</w:t>
            </w:r>
            <w:r w:rsidR="009D1D68" w:rsidRPr="001A2F35">
              <w:rPr>
                <w:rFonts w:cstheme="minorHAnsi"/>
                <w:sz w:val="24"/>
                <w:szCs w:val="24"/>
              </w:rPr>
              <w:t xml:space="preserve"> Natura</w:t>
            </w:r>
            <w:r w:rsidR="001A2F35">
              <w:rPr>
                <w:rFonts w:cstheme="minorHAnsi"/>
                <w:sz w:val="24"/>
                <w:szCs w:val="24"/>
              </w:rPr>
              <w:t xml:space="preserve"> 2000 już tworzone są w </w:t>
            </w:r>
            <w:r w:rsidR="00733C80" w:rsidRPr="001A2F35">
              <w:rPr>
                <w:rFonts w:cstheme="minorHAnsi"/>
                <w:sz w:val="24"/>
                <w:szCs w:val="24"/>
              </w:rPr>
              <w:t xml:space="preserve">innych źródłach dokumenty planistyczne z zakresem PZO. </w:t>
            </w:r>
            <w:r w:rsidR="009D1D68" w:rsidRPr="001A2F35">
              <w:rPr>
                <w:rFonts w:cstheme="minorHAnsi"/>
                <w:sz w:val="24"/>
                <w:szCs w:val="24"/>
              </w:rPr>
              <w:t>Docelowa</w:t>
            </w:r>
            <w:r w:rsidR="00733C80" w:rsidRPr="001A2F35">
              <w:rPr>
                <w:rFonts w:cstheme="minorHAnsi"/>
                <w:sz w:val="24"/>
                <w:szCs w:val="24"/>
              </w:rPr>
              <w:t xml:space="preserve"> wartość wskaźnika </w:t>
            </w:r>
            <w:r w:rsidR="009D1D68" w:rsidRPr="001A2F35">
              <w:rPr>
                <w:rFonts w:cstheme="minorHAnsi"/>
                <w:sz w:val="24"/>
                <w:szCs w:val="24"/>
              </w:rPr>
              <w:t xml:space="preserve">dotyczy tych dokumentów PZO, które tworzy </w:t>
            </w:r>
            <w:r w:rsidR="008843B7">
              <w:rPr>
                <w:rFonts w:cstheme="minorHAnsi"/>
                <w:sz w:val="24"/>
                <w:szCs w:val="24"/>
              </w:rPr>
              <w:t>B</w:t>
            </w:r>
            <w:r w:rsidR="009D1D68" w:rsidRPr="001A2F35">
              <w:rPr>
                <w:rFonts w:cstheme="minorHAnsi"/>
                <w:sz w:val="24"/>
                <w:szCs w:val="24"/>
              </w:rPr>
              <w:t xml:space="preserve">eneficjent.  W związku z przygotowywaną aktualizacją projektu wartość ta ulegnie zmianie, </w:t>
            </w:r>
            <w:r w:rsidR="00733C80" w:rsidRPr="001A2F35">
              <w:rPr>
                <w:rFonts w:cstheme="minorHAnsi"/>
                <w:sz w:val="24"/>
                <w:szCs w:val="24"/>
              </w:rPr>
              <w:t>nastąpi zwiększenie wskaźnika</w:t>
            </w:r>
            <w:r w:rsidR="009D1D68" w:rsidRPr="001A2F35">
              <w:rPr>
                <w:rFonts w:cstheme="minorHAnsi"/>
                <w:sz w:val="24"/>
                <w:szCs w:val="24"/>
              </w:rPr>
              <w:t xml:space="preserve">. Beneficjent nie umie określić, czy nastąpi dalszy wzrost wskaźnika. </w:t>
            </w:r>
            <w:r w:rsidR="003868B9" w:rsidRPr="001A2F35">
              <w:rPr>
                <w:rFonts w:cstheme="minorHAnsi"/>
                <w:sz w:val="24"/>
                <w:szCs w:val="24"/>
              </w:rPr>
              <w:t>Beneficjent musi koordynować działania z innymi jednostkami</w:t>
            </w:r>
            <w:r w:rsidR="009D1D68" w:rsidRPr="001A2F35">
              <w:rPr>
                <w:rFonts w:cstheme="minorHAnsi"/>
                <w:sz w:val="24"/>
                <w:szCs w:val="24"/>
              </w:rPr>
              <w:t>,</w:t>
            </w:r>
            <w:r w:rsidR="003868B9" w:rsidRPr="001A2F35">
              <w:rPr>
                <w:rFonts w:cstheme="minorHAnsi"/>
                <w:sz w:val="24"/>
                <w:szCs w:val="24"/>
              </w:rPr>
              <w:t xml:space="preserve"> które też zajmują się opracowaniem dokumentów planistycznych. Dokumenty PZO obowiązują na określony czas, po 10 latach PZO wymaga aktualizacji</w:t>
            </w:r>
            <w:r w:rsidR="009D1D68" w:rsidRPr="001A2F35">
              <w:rPr>
                <w:rFonts w:cstheme="minorHAnsi"/>
                <w:sz w:val="24"/>
                <w:szCs w:val="24"/>
              </w:rPr>
              <w:t>, w takich przypadkach Benef</w:t>
            </w:r>
            <w:r w:rsidR="008843B7">
              <w:rPr>
                <w:rFonts w:cstheme="minorHAnsi"/>
                <w:sz w:val="24"/>
                <w:szCs w:val="24"/>
              </w:rPr>
              <w:t>i</w:t>
            </w:r>
            <w:r w:rsidR="009D1D68" w:rsidRPr="001A2F35">
              <w:rPr>
                <w:rFonts w:cstheme="minorHAnsi"/>
                <w:sz w:val="24"/>
                <w:szCs w:val="24"/>
              </w:rPr>
              <w:t xml:space="preserve">cjent mógłby </w:t>
            </w:r>
            <w:r w:rsidR="003868B9" w:rsidRPr="001A2F35">
              <w:rPr>
                <w:rFonts w:cstheme="minorHAnsi"/>
                <w:sz w:val="24"/>
                <w:szCs w:val="24"/>
              </w:rPr>
              <w:t>rozważać aktualizację PZO.</w:t>
            </w:r>
          </w:p>
          <w:p w14:paraId="42007F8F" w14:textId="1AC8D2A9" w:rsidR="007A1423" w:rsidRPr="001A2F35" w:rsidRDefault="007A1423" w:rsidP="001A2F35">
            <w:pPr>
              <w:spacing w:before="120" w:after="120" w:line="276" w:lineRule="auto"/>
              <w:jc w:val="both"/>
              <w:rPr>
                <w:rFonts w:cstheme="minorHAnsi"/>
                <w:sz w:val="24"/>
                <w:szCs w:val="24"/>
              </w:rPr>
            </w:pPr>
            <w:r w:rsidRPr="007A1423">
              <w:rPr>
                <w:rFonts w:cstheme="minorHAnsi"/>
                <w:sz w:val="24"/>
                <w:szCs w:val="24"/>
              </w:rPr>
              <w:t>Projekt wybrany do dofinansowania w trybie pozakonkursowym. Tryb wyboru był adekwatny dla typu projektu. Nie zidentyfikowano potencjalnych zagrożeń, związanych z</w:t>
            </w:r>
            <w:r w:rsidR="007D30AF">
              <w:rPr>
                <w:rFonts w:cstheme="minorHAnsi"/>
                <w:sz w:val="24"/>
                <w:szCs w:val="24"/>
              </w:rPr>
              <w:t> </w:t>
            </w:r>
            <w:bookmarkStart w:id="0" w:name="_GoBack"/>
            <w:bookmarkEnd w:id="0"/>
            <w:r w:rsidRPr="007A1423">
              <w:rPr>
                <w:rFonts w:cstheme="minorHAnsi"/>
                <w:sz w:val="24"/>
                <w:szCs w:val="24"/>
              </w:rPr>
              <w:t>trybem wyboru, które miały negatywny wpływ na realizację projektu lub  wykonanie wartości wskaźników określonych w II osi priorytetowej POIiŚ 2014-2020.</w:t>
            </w:r>
          </w:p>
        </w:tc>
      </w:tr>
      <w:tr w:rsidR="00191972" w:rsidRPr="001F7B88" w14:paraId="0619D3D9" w14:textId="77777777" w:rsidTr="00BE37DA">
        <w:tc>
          <w:tcPr>
            <w:tcW w:w="9067" w:type="dxa"/>
            <w:gridSpan w:val="7"/>
            <w:shd w:val="clear" w:color="auto" w:fill="92D050"/>
          </w:tcPr>
          <w:p w14:paraId="5EA156A0" w14:textId="66FF60B3" w:rsidR="00191972" w:rsidRPr="001F7B88" w:rsidRDefault="00191972" w:rsidP="001A2F35">
            <w:pPr>
              <w:spacing w:before="120" w:after="120" w:line="276" w:lineRule="auto"/>
              <w:jc w:val="both"/>
              <w:rPr>
                <w:rFonts w:cstheme="minorHAnsi"/>
                <w:b/>
                <w:sz w:val="24"/>
                <w:szCs w:val="24"/>
              </w:rPr>
            </w:pPr>
            <w:r w:rsidRPr="001F7B88">
              <w:rPr>
                <w:rFonts w:cstheme="minorHAnsi"/>
                <w:b/>
                <w:sz w:val="24"/>
                <w:szCs w:val="24"/>
              </w:rPr>
              <w:t>WPŁYW PROJEKTU NA REALIZACJĘ PRIORY</w:t>
            </w:r>
            <w:r w:rsidR="001A2F35">
              <w:rPr>
                <w:rFonts w:cstheme="minorHAnsi"/>
                <w:b/>
                <w:sz w:val="24"/>
                <w:szCs w:val="24"/>
              </w:rPr>
              <w:t>TETÓW ROZWOJOWYCH OKREŚLONYCH W </w:t>
            </w:r>
            <w:r w:rsidRPr="001F7B88">
              <w:rPr>
                <w:rFonts w:cstheme="minorHAnsi"/>
                <w:b/>
                <w:sz w:val="24"/>
                <w:szCs w:val="24"/>
              </w:rPr>
              <w:t>UNIJNYCH I KRAJOWYCH DOKUMENTACH STRATEGICZNYCH</w:t>
            </w:r>
          </w:p>
          <w:p w14:paraId="6E852CF0" w14:textId="33CED902" w:rsidR="00191972" w:rsidRPr="001F7B88" w:rsidRDefault="00191972" w:rsidP="001A2F35">
            <w:pPr>
              <w:spacing w:before="120" w:after="120" w:line="276" w:lineRule="auto"/>
              <w:jc w:val="both"/>
              <w:rPr>
                <w:rFonts w:cstheme="minorHAnsi"/>
                <w:b/>
                <w:i/>
                <w:sz w:val="24"/>
                <w:szCs w:val="24"/>
              </w:rPr>
            </w:pPr>
            <w:r w:rsidRPr="001A2F35">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1F7B88" w14:paraId="2B07B179" w14:textId="77777777" w:rsidTr="00BE37DA">
        <w:tc>
          <w:tcPr>
            <w:tcW w:w="9067" w:type="dxa"/>
            <w:gridSpan w:val="7"/>
            <w:shd w:val="clear" w:color="auto" w:fill="auto"/>
          </w:tcPr>
          <w:p w14:paraId="28FB92CF" w14:textId="0E9EB8DB" w:rsidR="008339CE" w:rsidRPr="001F7B88" w:rsidRDefault="00BB5A5B" w:rsidP="001A2F35">
            <w:pPr>
              <w:autoSpaceDE w:val="0"/>
              <w:autoSpaceDN w:val="0"/>
              <w:adjustRightInd w:val="0"/>
              <w:spacing w:before="120" w:after="120" w:line="276" w:lineRule="auto"/>
              <w:jc w:val="both"/>
              <w:rPr>
                <w:rFonts w:cstheme="minorHAnsi"/>
                <w:sz w:val="24"/>
                <w:szCs w:val="24"/>
              </w:rPr>
            </w:pPr>
            <w:r w:rsidRPr="001F7B88">
              <w:rPr>
                <w:rFonts w:cstheme="minorHAnsi"/>
                <w:sz w:val="24"/>
                <w:szCs w:val="24"/>
              </w:rPr>
              <w:t>P</w:t>
            </w:r>
            <w:r w:rsidR="008339CE" w:rsidRPr="001F7B88">
              <w:rPr>
                <w:rFonts w:cstheme="minorHAnsi"/>
                <w:sz w:val="24"/>
                <w:szCs w:val="24"/>
              </w:rPr>
              <w:t>rojekt jest spójny z celami SUE RMB</w:t>
            </w:r>
            <w:r w:rsidRPr="001F7B88">
              <w:rPr>
                <w:rFonts w:cstheme="minorHAnsi"/>
                <w:sz w:val="24"/>
                <w:szCs w:val="24"/>
              </w:rPr>
              <w:t xml:space="preserve"> </w:t>
            </w:r>
            <w:r w:rsidR="008339CE" w:rsidRPr="001F7B88">
              <w:rPr>
                <w:rFonts w:cstheme="minorHAnsi"/>
                <w:sz w:val="24"/>
                <w:szCs w:val="24"/>
              </w:rPr>
              <w:t>przyjętymi w ramach Obszaru Priorytetowego BIO Zachowanie obszarów naturalnych oraz bioróżnorodności, w</w:t>
            </w:r>
            <w:r w:rsidRPr="001F7B88">
              <w:rPr>
                <w:rFonts w:cstheme="minorHAnsi"/>
                <w:sz w:val="24"/>
                <w:szCs w:val="24"/>
              </w:rPr>
              <w:t xml:space="preserve"> </w:t>
            </w:r>
            <w:r w:rsidR="008339CE" w:rsidRPr="001F7B88">
              <w:rPr>
                <w:rFonts w:cstheme="minorHAnsi"/>
                <w:sz w:val="24"/>
                <w:szCs w:val="24"/>
              </w:rPr>
              <w:t>tym rybołówstwa, tzn. przyczynia się do podniesienia walorów przyrodniczych poszczególnych regionów kraju,</w:t>
            </w:r>
            <w:r w:rsidRPr="001F7B88">
              <w:rPr>
                <w:rFonts w:cstheme="minorHAnsi"/>
                <w:sz w:val="24"/>
                <w:szCs w:val="24"/>
              </w:rPr>
              <w:t xml:space="preserve"> </w:t>
            </w:r>
            <w:r w:rsidR="008339CE" w:rsidRPr="001F7B88">
              <w:rPr>
                <w:rFonts w:cstheme="minorHAnsi"/>
                <w:sz w:val="24"/>
                <w:szCs w:val="24"/>
              </w:rPr>
              <w:t>co w wymiarze makroregionalnym, podnosi atrakcyjność całego obszaru Morza Bałtyckiego.</w:t>
            </w:r>
          </w:p>
          <w:p w14:paraId="099156F3" w14:textId="07241CFB" w:rsidR="008339CE" w:rsidRPr="001F7B88" w:rsidRDefault="008339CE" w:rsidP="001A2F35">
            <w:pPr>
              <w:autoSpaceDE w:val="0"/>
              <w:autoSpaceDN w:val="0"/>
              <w:adjustRightInd w:val="0"/>
              <w:spacing w:before="120" w:after="120" w:line="276" w:lineRule="auto"/>
              <w:jc w:val="both"/>
              <w:rPr>
                <w:rFonts w:cstheme="minorHAnsi"/>
                <w:sz w:val="24"/>
                <w:szCs w:val="24"/>
              </w:rPr>
            </w:pPr>
            <w:r w:rsidRPr="001F7B88">
              <w:rPr>
                <w:rFonts w:cstheme="minorHAnsi"/>
                <w:sz w:val="24"/>
                <w:szCs w:val="24"/>
              </w:rPr>
              <w:t>Realizacja projektu wynika z konieczności podejmowania przez państwo działań, mających na celu</w:t>
            </w:r>
            <w:r w:rsidR="00BB5A5B" w:rsidRPr="001F7B88">
              <w:rPr>
                <w:rFonts w:cstheme="minorHAnsi"/>
                <w:sz w:val="24"/>
                <w:szCs w:val="24"/>
              </w:rPr>
              <w:t xml:space="preserve"> </w:t>
            </w:r>
            <w:r w:rsidRPr="001F7B88">
              <w:rPr>
                <w:rFonts w:cstheme="minorHAnsi"/>
                <w:sz w:val="24"/>
                <w:szCs w:val="24"/>
              </w:rPr>
              <w:t>zachowanie bądź przywrócenie właściwego stanu ochrony cennych w skali europejskiej siedlisk</w:t>
            </w:r>
            <w:r w:rsidR="00BB5A5B" w:rsidRPr="001F7B88">
              <w:rPr>
                <w:rFonts w:cstheme="minorHAnsi"/>
                <w:sz w:val="24"/>
                <w:szCs w:val="24"/>
              </w:rPr>
              <w:t xml:space="preserve"> </w:t>
            </w:r>
            <w:r w:rsidRPr="001F7B88">
              <w:rPr>
                <w:rFonts w:cstheme="minorHAnsi"/>
                <w:sz w:val="24"/>
                <w:szCs w:val="24"/>
              </w:rPr>
              <w:t>przyrodniczych oraz gatunków chronionych w ramach sieci Natura 2000. W ramach projektu planowana jest</w:t>
            </w:r>
            <w:r w:rsidR="00BB5A5B" w:rsidRPr="001F7B88">
              <w:rPr>
                <w:rFonts w:cstheme="minorHAnsi"/>
                <w:sz w:val="24"/>
                <w:szCs w:val="24"/>
              </w:rPr>
              <w:t xml:space="preserve"> </w:t>
            </w:r>
            <w:r w:rsidRPr="001F7B88">
              <w:rPr>
                <w:rFonts w:cstheme="minorHAnsi"/>
                <w:sz w:val="24"/>
                <w:szCs w:val="24"/>
              </w:rPr>
              <w:t>realizacja działań mających na celu stworzenie podstaw do skutecznej ochrony obszarów Natura 2000,</w:t>
            </w:r>
            <w:r w:rsidR="00BB5A5B" w:rsidRPr="001F7B88">
              <w:rPr>
                <w:rFonts w:cstheme="minorHAnsi"/>
                <w:sz w:val="24"/>
                <w:szCs w:val="24"/>
              </w:rPr>
              <w:t xml:space="preserve"> </w:t>
            </w:r>
            <w:r w:rsidRPr="001F7B88">
              <w:rPr>
                <w:rFonts w:cstheme="minorHAnsi"/>
                <w:sz w:val="24"/>
                <w:szCs w:val="24"/>
              </w:rPr>
              <w:t>poprzez przygotowanie dla nich dokumentów zarządczych – planów zadań ochronnych. Potrzeby te zawarto</w:t>
            </w:r>
            <w:r w:rsidR="00BB5A5B" w:rsidRPr="001F7B88">
              <w:rPr>
                <w:rFonts w:cstheme="minorHAnsi"/>
                <w:sz w:val="24"/>
                <w:szCs w:val="24"/>
              </w:rPr>
              <w:t xml:space="preserve"> </w:t>
            </w:r>
            <w:r w:rsidR="001A2F35">
              <w:rPr>
                <w:rFonts w:cstheme="minorHAnsi"/>
                <w:sz w:val="24"/>
                <w:szCs w:val="24"/>
              </w:rPr>
              <w:t>również w </w:t>
            </w:r>
            <w:r w:rsidRPr="001F7B88">
              <w:rPr>
                <w:rFonts w:cstheme="minorHAnsi"/>
                <w:sz w:val="24"/>
                <w:szCs w:val="24"/>
              </w:rPr>
              <w:t>dokumentach strategicznych, takich jak: Unijna strategi</w:t>
            </w:r>
            <w:r w:rsidR="001A2F35">
              <w:rPr>
                <w:rFonts w:cstheme="minorHAnsi"/>
                <w:sz w:val="24"/>
                <w:szCs w:val="24"/>
              </w:rPr>
              <w:t xml:space="preserve">a różnorodności biologicznej na </w:t>
            </w:r>
            <w:r w:rsidRPr="001F7B88">
              <w:rPr>
                <w:rFonts w:cstheme="minorHAnsi"/>
                <w:sz w:val="24"/>
                <w:szCs w:val="24"/>
              </w:rPr>
              <w:t>okres do</w:t>
            </w:r>
            <w:r w:rsidR="00BB5A5B" w:rsidRPr="001F7B88">
              <w:rPr>
                <w:rFonts w:cstheme="minorHAnsi"/>
                <w:sz w:val="24"/>
                <w:szCs w:val="24"/>
              </w:rPr>
              <w:t xml:space="preserve"> </w:t>
            </w:r>
            <w:r w:rsidRPr="001F7B88">
              <w:rPr>
                <w:rFonts w:cstheme="minorHAnsi"/>
                <w:sz w:val="24"/>
                <w:szCs w:val="24"/>
              </w:rPr>
              <w:t xml:space="preserve">2020 r., Strategia Bezpieczeństwo Energetyczne </w:t>
            </w:r>
            <w:r w:rsidR="001A2F35">
              <w:rPr>
                <w:rFonts w:cstheme="minorHAnsi"/>
                <w:sz w:val="24"/>
                <w:szCs w:val="24"/>
              </w:rPr>
              <w:t xml:space="preserve">i Środowisko, Program ochrony </w:t>
            </w:r>
            <w:r w:rsidR="001A2F35">
              <w:rPr>
                <w:rFonts w:cstheme="minorHAnsi"/>
                <w:sz w:val="24"/>
                <w:szCs w:val="24"/>
              </w:rPr>
              <w:lastRenderedPageBreak/>
              <w:t>i </w:t>
            </w:r>
            <w:r w:rsidRPr="001F7B88">
              <w:rPr>
                <w:rFonts w:cstheme="minorHAnsi"/>
                <w:sz w:val="24"/>
                <w:szCs w:val="24"/>
              </w:rPr>
              <w:t>zrównoważonego</w:t>
            </w:r>
            <w:r w:rsidR="00BB5A5B" w:rsidRPr="001F7B88">
              <w:rPr>
                <w:rFonts w:cstheme="minorHAnsi"/>
                <w:sz w:val="24"/>
                <w:szCs w:val="24"/>
              </w:rPr>
              <w:t xml:space="preserve"> </w:t>
            </w:r>
            <w:r w:rsidRPr="001F7B88">
              <w:rPr>
                <w:rFonts w:cstheme="minorHAnsi"/>
                <w:sz w:val="24"/>
                <w:szCs w:val="24"/>
              </w:rPr>
              <w:t>użytkowania różnorodności biologicznej wraz z planem działań na lata 2014–2020. Jednocześnie zaplanowany</w:t>
            </w:r>
            <w:r w:rsidR="00BB5A5B" w:rsidRPr="001F7B88">
              <w:rPr>
                <w:rFonts w:cstheme="minorHAnsi"/>
                <w:sz w:val="24"/>
                <w:szCs w:val="24"/>
              </w:rPr>
              <w:t xml:space="preserve"> </w:t>
            </w:r>
            <w:r w:rsidRPr="001F7B88">
              <w:rPr>
                <w:rFonts w:cstheme="minorHAnsi"/>
                <w:sz w:val="24"/>
                <w:szCs w:val="24"/>
              </w:rPr>
              <w:t>w ramach projektu proces planistyczny, zapewniający wszystkim zainteresowanym osobom i podmiotom udział</w:t>
            </w:r>
            <w:r w:rsidR="00BB5A5B" w:rsidRPr="001F7B88">
              <w:rPr>
                <w:rFonts w:cstheme="minorHAnsi"/>
                <w:sz w:val="24"/>
                <w:szCs w:val="24"/>
              </w:rPr>
              <w:t xml:space="preserve"> </w:t>
            </w:r>
            <w:r w:rsidRPr="001F7B88">
              <w:rPr>
                <w:rFonts w:cstheme="minorHAnsi"/>
                <w:sz w:val="24"/>
                <w:szCs w:val="24"/>
              </w:rPr>
              <w:t>w pracach nad tworzeniem dokumentów, powinien przełożyć się na poprawę zrozumienia ochrony na</w:t>
            </w:r>
            <w:r w:rsidR="00BB5A5B" w:rsidRPr="001F7B88">
              <w:rPr>
                <w:rFonts w:cstheme="minorHAnsi"/>
                <w:sz w:val="24"/>
                <w:szCs w:val="24"/>
              </w:rPr>
              <w:t xml:space="preserve"> </w:t>
            </w:r>
            <w:r w:rsidRPr="001F7B88">
              <w:rPr>
                <w:rFonts w:cstheme="minorHAnsi"/>
                <w:sz w:val="24"/>
                <w:szCs w:val="24"/>
              </w:rPr>
              <w:t>obszarach Natura 2000, poszerzeni</w:t>
            </w:r>
            <w:r w:rsidR="008843B7">
              <w:rPr>
                <w:rFonts w:cstheme="minorHAnsi"/>
                <w:sz w:val="24"/>
                <w:szCs w:val="24"/>
              </w:rPr>
              <w:t>e</w:t>
            </w:r>
            <w:r w:rsidRPr="001F7B88">
              <w:rPr>
                <w:rFonts w:cstheme="minorHAnsi"/>
                <w:sz w:val="24"/>
                <w:szCs w:val="24"/>
              </w:rPr>
              <w:t xml:space="preserve"> stanu wiedzy oraz edukacji ekologicznej społeczeństwa, a tym samym</w:t>
            </w:r>
            <w:r w:rsidR="00BB5A5B" w:rsidRPr="001F7B88">
              <w:rPr>
                <w:rFonts w:cstheme="minorHAnsi"/>
                <w:sz w:val="24"/>
                <w:szCs w:val="24"/>
              </w:rPr>
              <w:t xml:space="preserve"> </w:t>
            </w:r>
            <w:r w:rsidRPr="001F7B88">
              <w:rPr>
                <w:rFonts w:cstheme="minorHAnsi"/>
                <w:sz w:val="24"/>
                <w:szCs w:val="24"/>
              </w:rPr>
              <w:t xml:space="preserve">zwiększenie akceptacji dla </w:t>
            </w:r>
            <w:r w:rsidR="001A2F35">
              <w:rPr>
                <w:rFonts w:cstheme="minorHAnsi"/>
                <w:sz w:val="24"/>
                <w:szCs w:val="24"/>
              </w:rPr>
              <w:t>istnienia obszarów naturowych i </w:t>
            </w:r>
            <w:r w:rsidRPr="001F7B88">
              <w:rPr>
                <w:rFonts w:cstheme="minorHAnsi"/>
                <w:sz w:val="24"/>
                <w:szCs w:val="24"/>
              </w:rPr>
              <w:t>zasad w nich obowiązujących. Zaplanowane w</w:t>
            </w:r>
            <w:r w:rsidR="00BB5A5B" w:rsidRPr="001F7B88">
              <w:rPr>
                <w:rFonts w:cstheme="minorHAnsi"/>
                <w:sz w:val="24"/>
                <w:szCs w:val="24"/>
              </w:rPr>
              <w:t xml:space="preserve"> </w:t>
            </w:r>
            <w:r w:rsidRPr="001F7B88">
              <w:rPr>
                <w:rFonts w:cstheme="minorHAnsi"/>
                <w:sz w:val="24"/>
                <w:szCs w:val="24"/>
              </w:rPr>
              <w:t>projekcie działania optymalizują późniejsze zarządzanie obszarem Natura 2000.</w:t>
            </w:r>
          </w:p>
          <w:p w14:paraId="764E0AF8" w14:textId="1A1F62D3" w:rsidR="00EF4BE3" w:rsidRPr="001F7B88" w:rsidRDefault="008339CE" w:rsidP="001A2F35">
            <w:pPr>
              <w:autoSpaceDE w:val="0"/>
              <w:autoSpaceDN w:val="0"/>
              <w:adjustRightInd w:val="0"/>
              <w:spacing w:before="120" w:after="120" w:line="276" w:lineRule="auto"/>
              <w:jc w:val="both"/>
              <w:rPr>
                <w:rFonts w:cstheme="minorHAnsi"/>
                <w:sz w:val="24"/>
                <w:szCs w:val="24"/>
              </w:rPr>
            </w:pPr>
            <w:r w:rsidRPr="001F7B88">
              <w:rPr>
                <w:rFonts w:cstheme="minorHAnsi"/>
                <w:sz w:val="24"/>
                <w:szCs w:val="24"/>
              </w:rPr>
              <w:t>Projekt bezpośrednio wpisuje się w założenia Strategi</w:t>
            </w:r>
            <w:r w:rsidR="001A2F35">
              <w:rPr>
                <w:rFonts w:cstheme="minorHAnsi"/>
                <w:sz w:val="24"/>
                <w:szCs w:val="24"/>
              </w:rPr>
              <w:t>i Bezpieczeństwo Energetyczne i </w:t>
            </w:r>
            <w:r w:rsidRPr="001F7B88">
              <w:rPr>
                <w:rFonts w:cstheme="minorHAnsi"/>
                <w:sz w:val="24"/>
                <w:szCs w:val="24"/>
              </w:rPr>
              <w:t>Środowisko</w:t>
            </w:r>
            <w:r w:rsidR="00BB5A5B" w:rsidRPr="001F7B88">
              <w:rPr>
                <w:rFonts w:cstheme="minorHAnsi"/>
                <w:sz w:val="24"/>
                <w:szCs w:val="24"/>
              </w:rPr>
              <w:t xml:space="preserve">. </w:t>
            </w:r>
            <w:r w:rsidRPr="001F7B88">
              <w:rPr>
                <w:rFonts w:cstheme="minorHAnsi"/>
                <w:sz w:val="24"/>
                <w:szCs w:val="24"/>
              </w:rPr>
              <w:t>Zasadniczym celem ww. kierunku interwencji jest zahamowanie spadku różnorodności biologicznej oraz</w:t>
            </w:r>
            <w:r w:rsidR="00BB5A5B" w:rsidRPr="001F7B88">
              <w:rPr>
                <w:rFonts w:cstheme="minorHAnsi"/>
                <w:sz w:val="24"/>
                <w:szCs w:val="24"/>
              </w:rPr>
              <w:t xml:space="preserve"> </w:t>
            </w:r>
            <w:r w:rsidRPr="001F7B88">
              <w:rPr>
                <w:rFonts w:cstheme="minorHAnsi"/>
                <w:sz w:val="24"/>
                <w:szCs w:val="24"/>
              </w:rPr>
              <w:t>zapewnienie właściwego stanu ochrony dla możliwie dużej liczby gatunków oraz siedlisk przyrodniczych</w:t>
            </w:r>
            <w:r w:rsidR="00BB5A5B" w:rsidRPr="001F7B88">
              <w:rPr>
                <w:rFonts w:cstheme="minorHAnsi"/>
                <w:sz w:val="24"/>
                <w:szCs w:val="24"/>
              </w:rPr>
              <w:t xml:space="preserve"> </w:t>
            </w:r>
            <w:r w:rsidRPr="001F7B88">
              <w:rPr>
                <w:rFonts w:cstheme="minorHAnsi"/>
                <w:sz w:val="24"/>
                <w:szCs w:val="24"/>
              </w:rPr>
              <w:t>poprzez między innymi sporządzenie planów zadań ochronnych/planów ochrony dla obszarów Natura 2000.</w:t>
            </w:r>
          </w:p>
        </w:tc>
      </w:tr>
      <w:tr w:rsidR="005104E2" w:rsidRPr="001F7B88" w14:paraId="72C3CED8" w14:textId="77777777" w:rsidTr="00BE37DA">
        <w:tc>
          <w:tcPr>
            <w:tcW w:w="9067" w:type="dxa"/>
            <w:gridSpan w:val="7"/>
            <w:shd w:val="clear" w:color="auto" w:fill="92D050"/>
          </w:tcPr>
          <w:p w14:paraId="1306DB90" w14:textId="77777777" w:rsidR="005104E2" w:rsidRPr="001F7B88" w:rsidRDefault="005104E2" w:rsidP="001A2F35">
            <w:pPr>
              <w:spacing w:before="120" w:after="120" w:line="276" w:lineRule="auto"/>
              <w:jc w:val="both"/>
              <w:rPr>
                <w:rFonts w:cstheme="minorHAnsi"/>
                <w:b/>
                <w:sz w:val="24"/>
                <w:szCs w:val="24"/>
              </w:rPr>
            </w:pPr>
            <w:r w:rsidRPr="001F7B88">
              <w:rPr>
                <w:rFonts w:cstheme="minorHAnsi"/>
                <w:b/>
                <w:sz w:val="24"/>
                <w:szCs w:val="24"/>
              </w:rPr>
              <w:lastRenderedPageBreak/>
              <w:t>WKŁAD W REALIZACJĘ ZOBOWIĄZAŃ AKCESYJNYCH PRZEZ POLSKĘ</w:t>
            </w:r>
          </w:p>
          <w:p w14:paraId="0921DA63" w14:textId="41973988" w:rsidR="005104E2" w:rsidRPr="001A2F35" w:rsidRDefault="005104E2" w:rsidP="001A2F35">
            <w:pPr>
              <w:spacing w:before="120" w:after="120" w:line="276" w:lineRule="auto"/>
              <w:jc w:val="both"/>
              <w:rPr>
                <w:rFonts w:cstheme="minorHAnsi"/>
                <w:i/>
                <w:sz w:val="24"/>
                <w:szCs w:val="24"/>
              </w:rPr>
            </w:pPr>
            <w:r w:rsidRPr="001A2F35">
              <w:rPr>
                <w:rFonts w:cstheme="minorHAnsi"/>
                <w:i/>
                <w:color w:val="404040" w:themeColor="text1" w:themeTint="BF"/>
                <w:szCs w:val="24"/>
              </w:rPr>
              <w:t xml:space="preserve">W jaki sposób projekt przyczynia się do realizacji zobowiązań akcesyjnych oraz wymogów wynikających </w:t>
            </w:r>
            <w:r w:rsidR="00BE37DA">
              <w:rPr>
                <w:rFonts w:cstheme="minorHAnsi"/>
                <w:i/>
                <w:color w:val="404040" w:themeColor="text1" w:themeTint="BF"/>
                <w:szCs w:val="24"/>
              </w:rPr>
              <w:t xml:space="preserve">z </w:t>
            </w:r>
            <w:r w:rsidRPr="001A2F35">
              <w:rPr>
                <w:rFonts w:cstheme="minorHAnsi"/>
                <w:i/>
                <w:color w:val="404040" w:themeColor="text1" w:themeTint="BF"/>
                <w:szCs w:val="24"/>
              </w:rPr>
              <w:t>dyrektyw i rozporządzeń obowiązujących na poziomie UE</w:t>
            </w:r>
            <w:r w:rsidRPr="001A2F35">
              <w:rPr>
                <w:rFonts w:cstheme="minorHAnsi"/>
                <w:i/>
                <w:iCs/>
                <w:color w:val="404040" w:themeColor="text1" w:themeTint="BF"/>
                <w:szCs w:val="24"/>
              </w:rPr>
              <w:t>?</w:t>
            </w:r>
          </w:p>
        </w:tc>
      </w:tr>
      <w:tr w:rsidR="009B70AC" w:rsidRPr="001F7B88" w14:paraId="639065CD" w14:textId="77777777" w:rsidTr="00BE37DA">
        <w:tc>
          <w:tcPr>
            <w:tcW w:w="9067" w:type="dxa"/>
            <w:gridSpan w:val="7"/>
          </w:tcPr>
          <w:p w14:paraId="34C77997" w14:textId="4B4701A5" w:rsidR="005104E2" w:rsidRPr="001F7B88" w:rsidRDefault="00FA4B8B" w:rsidP="001A2F35">
            <w:pPr>
              <w:spacing w:before="120" w:after="120" w:line="276" w:lineRule="auto"/>
              <w:jc w:val="both"/>
              <w:rPr>
                <w:rFonts w:cstheme="minorHAnsi"/>
                <w:color w:val="FF0000"/>
                <w:sz w:val="24"/>
                <w:szCs w:val="24"/>
              </w:rPr>
            </w:pPr>
            <w:r w:rsidRPr="001F7B88">
              <w:rPr>
                <w:rFonts w:cstheme="minorHAnsi"/>
                <w:sz w:val="24"/>
                <w:szCs w:val="24"/>
              </w:rPr>
              <w:t>Realizacja projektu jest kluczowa dla ukończenia procesu ustanawiania dokumentów zarządczych dla obszarów Natura 2000 w Polsce, tym samym wypełnienia obowiązku wynikającego z art. 28 ust. 1 uop oraz wymogów unijnych</w:t>
            </w:r>
            <w:r w:rsidR="00401F0D">
              <w:rPr>
                <w:rFonts w:cstheme="minorHAnsi"/>
                <w:sz w:val="24"/>
                <w:szCs w:val="24"/>
              </w:rPr>
              <w:t xml:space="preserve"> (m.in. </w:t>
            </w:r>
            <w:r w:rsidR="00401F0D" w:rsidRPr="00100363">
              <w:rPr>
                <w:rFonts w:cstheme="minorHAnsi"/>
                <w:sz w:val="24"/>
                <w:szCs w:val="24"/>
              </w:rPr>
              <w:t>dyrektyw</w:t>
            </w:r>
            <w:r w:rsidR="00401F0D">
              <w:rPr>
                <w:rFonts w:cstheme="minorHAnsi"/>
                <w:sz w:val="24"/>
                <w:szCs w:val="24"/>
              </w:rPr>
              <w:t>a</w:t>
            </w:r>
            <w:r w:rsidR="00401F0D" w:rsidRPr="00100363">
              <w:rPr>
                <w:rFonts w:cstheme="minorHAnsi"/>
                <w:sz w:val="24"/>
                <w:szCs w:val="24"/>
              </w:rPr>
              <w:t xml:space="preserve"> UE 2009/147/WE oraz 92/43/EWG</w:t>
            </w:r>
            <w:r w:rsidR="00401F0D">
              <w:rPr>
                <w:rFonts w:cstheme="minorHAnsi"/>
                <w:sz w:val="24"/>
                <w:szCs w:val="24"/>
              </w:rPr>
              <w:t>)</w:t>
            </w:r>
            <w:r w:rsidRPr="001F7B88">
              <w:rPr>
                <w:rFonts w:cstheme="minorHAnsi"/>
                <w:sz w:val="24"/>
                <w:szCs w:val="24"/>
              </w:rPr>
              <w:t>.</w:t>
            </w:r>
          </w:p>
        </w:tc>
      </w:tr>
      <w:tr w:rsidR="00BE37DA" w:rsidRPr="004D28D0" w14:paraId="153710B8" w14:textId="77777777" w:rsidTr="00CD312C">
        <w:tc>
          <w:tcPr>
            <w:tcW w:w="9067" w:type="dxa"/>
            <w:gridSpan w:val="7"/>
            <w:shd w:val="clear" w:color="auto" w:fill="92D050"/>
          </w:tcPr>
          <w:p w14:paraId="2FFDCAF5" w14:textId="77777777" w:rsidR="00BE37DA" w:rsidRPr="00CD312C" w:rsidRDefault="00BE37DA" w:rsidP="00CD312C">
            <w:pPr>
              <w:autoSpaceDE w:val="0"/>
              <w:autoSpaceDN w:val="0"/>
              <w:adjustRightInd w:val="0"/>
              <w:spacing w:before="120" w:after="120" w:line="276" w:lineRule="auto"/>
              <w:jc w:val="both"/>
              <w:rPr>
                <w:rFonts w:cstheme="minorHAnsi"/>
                <w:b/>
                <w:sz w:val="24"/>
                <w:szCs w:val="24"/>
              </w:rPr>
            </w:pPr>
            <w:r w:rsidRPr="00CD312C">
              <w:rPr>
                <w:rFonts w:cstheme="minorHAnsi"/>
                <w:b/>
                <w:sz w:val="24"/>
                <w:szCs w:val="24"/>
              </w:rPr>
              <w:t>ZDOLNOŚĆ DO GENEROWANIA DODATKOWYCH PROJEKTÓW</w:t>
            </w:r>
          </w:p>
          <w:p w14:paraId="365FD339" w14:textId="5AA9FA17" w:rsidR="00BE37DA" w:rsidRPr="00CD312C" w:rsidRDefault="00BE37DA" w:rsidP="00CD312C">
            <w:pPr>
              <w:autoSpaceDE w:val="0"/>
              <w:autoSpaceDN w:val="0"/>
              <w:adjustRightInd w:val="0"/>
              <w:spacing w:before="120" w:after="120" w:line="276" w:lineRule="auto"/>
              <w:jc w:val="both"/>
              <w:rPr>
                <w:rFonts w:cstheme="minorHAnsi"/>
                <w:i/>
              </w:rPr>
            </w:pPr>
            <w:r w:rsidRPr="00CD312C">
              <w:rPr>
                <w:rFonts w:cstheme="minorHAnsi"/>
                <w:i/>
              </w:rPr>
              <w:t>Czy beneficjent przewiduje rozszerzenie zakresu realizowanego projektu lub realizację nowych projektów</w:t>
            </w:r>
            <w:r>
              <w:rPr>
                <w:rFonts w:cstheme="minorHAnsi"/>
                <w:i/>
              </w:rPr>
              <w:t xml:space="preserve"> o podobnym </w:t>
            </w:r>
            <w:r w:rsidR="00B806BC">
              <w:rPr>
                <w:rFonts w:cstheme="minorHAnsi"/>
                <w:i/>
              </w:rPr>
              <w:t>charakterze</w:t>
            </w:r>
            <w:r w:rsidRPr="00CD312C">
              <w:rPr>
                <w:rFonts w:cstheme="minorHAnsi"/>
                <w:i/>
              </w:rPr>
              <w:t>, które potencjalnie mogłyby zostać sfinansowane w POIiŚ 2014-2020? Jakie są ewentualne czynniki ograniczające?</w:t>
            </w:r>
          </w:p>
        </w:tc>
      </w:tr>
      <w:tr w:rsidR="00BE37DA" w:rsidRPr="001F7B88" w14:paraId="31D41386" w14:textId="77777777" w:rsidTr="00BE37DA">
        <w:tc>
          <w:tcPr>
            <w:tcW w:w="9067" w:type="dxa"/>
            <w:gridSpan w:val="7"/>
          </w:tcPr>
          <w:p w14:paraId="5407299B" w14:textId="4E6145AC" w:rsidR="00BE37DA" w:rsidRPr="001F7B88" w:rsidRDefault="007A1423" w:rsidP="001A2F35">
            <w:pPr>
              <w:spacing w:before="120" w:after="120" w:line="276" w:lineRule="auto"/>
              <w:jc w:val="both"/>
              <w:rPr>
                <w:rFonts w:cstheme="minorHAnsi"/>
                <w:sz w:val="24"/>
                <w:szCs w:val="24"/>
              </w:rPr>
            </w:pPr>
            <w:r>
              <w:rPr>
                <w:rFonts w:cstheme="minorHAnsi"/>
                <w:sz w:val="24"/>
                <w:szCs w:val="24"/>
              </w:rPr>
              <w:t>Projekt zakłada możliwość realizacji dodatkowych zadań. Beneficjent przewiduje możliwość rozszerzenia projektu, ale na dany moment nie jest w stanie określić jaki byłby to zakres działań, ewentualnie jaka byłaby wartość dodatkowych działań. Czynnikiem limitującym realizacje dodatkowych projektów jest kwestia uchwalania dokumentów dla Natura 2000.</w:t>
            </w:r>
          </w:p>
        </w:tc>
      </w:tr>
    </w:tbl>
    <w:p w14:paraId="359E6268" w14:textId="77777777" w:rsidR="005104E2" w:rsidRPr="00932E1E" w:rsidRDefault="005104E2" w:rsidP="008843B7">
      <w:pPr>
        <w:spacing w:line="276" w:lineRule="auto"/>
        <w:rPr>
          <w:rFonts w:cstheme="minorHAnsi"/>
        </w:rPr>
      </w:pPr>
    </w:p>
    <w:sectPr w:rsidR="005104E2" w:rsidRPr="00932E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D08D6" w14:textId="77777777" w:rsidR="00033F96" w:rsidRDefault="00033F96" w:rsidP="00F13819">
      <w:pPr>
        <w:spacing w:after="0" w:line="240" w:lineRule="auto"/>
      </w:pPr>
      <w:r>
        <w:separator/>
      </w:r>
    </w:p>
  </w:endnote>
  <w:endnote w:type="continuationSeparator" w:id="0">
    <w:p w14:paraId="0EF64F72" w14:textId="77777777" w:rsidR="00033F96" w:rsidRDefault="00033F96"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C3E26" w14:textId="77777777" w:rsidR="00033F96" w:rsidRDefault="00033F96" w:rsidP="00F13819">
      <w:pPr>
        <w:spacing w:after="0" w:line="240" w:lineRule="auto"/>
      </w:pPr>
      <w:r>
        <w:separator/>
      </w:r>
    </w:p>
  </w:footnote>
  <w:footnote w:type="continuationSeparator" w:id="0">
    <w:p w14:paraId="6C4884C4" w14:textId="77777777" w:rsidR="00033F96" w:rsidRDefault="00033F96" w:rsidP="00F13819">
      <w:pPr>
        <w:spacing w:after="0" w:line="240" w:lineRule="auto"/>
      </w:pPr>
      <w:r>
        <w:continuationSeparator/>
      </w:r>
    </w:p>
  </w:footnote>
  <w:footnote w:id="1">
    <w:p w14:paraId="68B5B079" w14:textId="77777777" w:rsidR="00D47E72" w:rsidRDefault="00D47E72" w:rsidP="00D47E72">
      <w:pPr>
        <w:pStyle w:val="Tekstprzypisudolnego"/>
      </w:pPr>
      <w:r>
        <w:rPr>
          <w:rStyle w:val="Odwoanieprzypisudolnego"/>
        </w:rPr>
        <w:footnoteRef/>
      </w:r>
      <w:r>
        <w:t xml:space="preserve"> </w:t>
      </w:r>
      <w:r w:rsidRPr="00CD312C">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03063"/>
    <w:rsid w:val="00012C24"/>
    <w:rsid w:val="00015133"/>
    <w:rsid w:val="000151A1"/>
    <w:rsid w:val="000229DC"/>
    <w:rsid w:val="00033F96"/>
    <w:rsid w:val="00065B52"/>
    <w:rsid w:val="000726F4"/>
    <w:rsid w:val="00087D5A"/>
    <w:rsid w:val="00091A31"/>
    <w:rsid w:val="000B4A6B"/>
    <w:rsid w:val="000B5A07"/>
    <w:rsid w:val="000E2944"/>
    <w:rsid w:val="001126E4"/>
    <w:rsid w:val="001639DA"/>
    <w:rsid w:val="00191972"/>
    <w:rsid w:val="001A2F35"/>
    <w:rsid w:val="001F7B88"/>
    <w:rsid w:val="001F7D47"/>
    <w:rsid w:val="002045C2"/>
    <w:rsid w:val="00210123"/>
    <w:rsid w:val="00232CB0"/>
    <w:rsid w:val="002854F7"/>
    <w:rsid w:val="002B7A54"/>
    <w:rsid w:val="002C49C2"/>
    <w:rsid w:val="002D2B32"/>
    <w:rsid w:val="002D7CAF"/>
    <w:rsid w:val="002F038B"/>
    <w:rsid w:val="002F6F4F"/>
    <w:rsid w:val="00302BEF"/>
    <w:rsid w:val="0035605B"/>
    <w:rsid w:val="00372409"/>
    <w:rsid w:val="003868B9"/>
    <w:rsid w:val="00400CCE"/>
    <w:rsid w:val="00401F0D"/>
    <w:rsid w:val="00450C90"/>
    <w:rsid w:val="00474429"/>
    <w:rsid w:val="005104E2"/>
    <w:rsid w:val="005113DD"/>
    <w:rsid w:val="00513B7B"/>
    <w:rsid w:val="00514E97"/>
    <w:rsid w:val="00522A17"/>
    <w:rsid w:val="005258E0"/>
    <w:rsid w:val="00592F87"/>
    <w:rsid w:val="005B51CB"/>
    <w:rsid w:val="005B6593"/>
    <w:rsid w:val="005B7279"/>
    <w:rsid w:val="005E7BEB"/>
    <w:rsid w:val="005F29CC"/>
    <w:rsid w:val="00610477"/>
    <w:rsid w:val="006114E8"/>
    <w:rsid w:val="00624490"/>
    <w:rsid w:val="00672FF0"/>
    <w:rsid w:val="006827BA"/>
    <w:rsid w:val="00682D6A"/>
    <w:rsid w:val="0069501E"/>
    <w:rsid w:val="006C66D5"/>
    <w:rsid w:val="006F5E06"/>
    <w:rsid w:val="007012F2"/>
    <w:rsid w:val="00705EDF"/>
    <w:rsid w:val="00732556"/>
    <w:rsid w:val="00733C80"/>
    <w:rsid w:val="00740E3E"/>
    <w:rsid w:val="00745AE0"/>
    <w:rsid w:val="0074748D"/>
    <w:rsid w:val="00772063"/>
    <w:rsid w:val="007A1423"/>
    <w:rsid w:val="007B51E6"/>
    <w:rsid w:val="007D30AF"/>
    <w:rsid w:val="007E2345"/>
    <w:rsid w:val="007E4598"/>
    <w:rsid w:val="008036F3"/>
    <w:rsid w:val="008068AA"/>
    <w:rsid w:val="008108B2"/>
    <w:rsid w:val="00823B74"/>
    <w:rsid w:val="008339CE"/>
    <w:rsid w:val="008843B7"/>
    <w:rsid w:val="008917F2"/>
    <w:rsid w:val="008B039D"/>
    <w:rsid w:val="008B116C"/>
    <w:rsid w:val="009060BB"/>
    <w:rsid w:val="00932E1E"/>
    <w:rsid w:val="0096680A"/>
    <w:rsid w:val="009A223B"/>
    <w:rsid w:val="009B30BA"/>
    <w:rsid w:val="009B70AC"/>
    <w:rsid w:val="009D1D68"/>
    <w:rsid w:val="009F36E2"/>
    <w:rsid w:val="009F549B"/>
    <w:rsid w:val="00A04332"/>
    <w:rsid w:val="00A365CF"/>
    <w:rsid w:val="00A5776C"/>
    <w:rsid w:val="00A805AB"/>
    <w:rsid w:val="00A80692"/>
    <w:rsid w:val="00A8388A"/>
    <w:rsid w:val="00A934BD"/>
    <w:rsid w:val="00AA043C"/>
    <w:rsid w:val="00AA0FC5"/>
    <w:rsid w:val="00AA1D5B"/>
    <w:rsid w:val="00AC18A0"/>
    <w:rsid w:val="00AE6BFF"/>
    <w:rsid w:val="00B55C3F"/>
    <w:rsid w:val="00B806BC"/>
    <w:rsid w:val="00B91891"/>
    <w:rsid w:val="00BB5A5B"/>
    <w:rsid w:val="00BC3C0B"/>
    <w:rsid w:val="00BE18D7"/>
    <w:rsid w:val="00BE2D64"/>
    <w:rsid w:val="00BE37DA"/>
    <w:rsid w:val="00C33EEC"/>
    <w:rsid w:val="00C35E28"/>
    <w:rsid w:val="00C363F6"/>
    <w:rsid w:val="00C3655E"/>
    <w:rsid w:val="00C60EAB"/>
    <w:rsid w:val="00C76D6A"/>
    <w:rsid w:val="00C83BC2"/>
    <w:rsid w:val="00CB6727"/>
    <w:rsid w:val="00CD51BC"/>
    <w:rsid w:val="00CE158A"/>
    <w:rsid w:val="00CE25BF"/>
    <w:rsid w:val="00CF1E4D"/>
    <w:rsid w:val="00CF422C"/>
    <w:rsid w:val="00D3011E"/>
    <w:rsid w:val="00D47E72"/>
    <w:rsid w:val="00D76327"/>
    <w:rsid w:val="00D82DCB"/>
    <w:rsid w:val="00DE11BB"/>
    <w:rsid w:val="00DE5BBB"/>
    <w:rsid w:val="00E120FC"/>
    <w:rsid w:val="00E47043"/>
    <w:rsid w:val="00ED5761"/>
    <w:rsid w:val="00EE6B6A"/>
    <w:rsid w:val="00EF4BE3"/>
    <w:rsid w:val="00F12D9E"/>
    <w:rsid w:val="00F13819"/>
    <w:rsid w:val="00F30B36"/>
    <w:rsid w:val="00F4296C"/>
    <w:rsid w:val="00F44FCC"/>
    <w:rsid w:val="00F55454"/>
    <w:rsid w:val="00F61EF3"/>
    <w:rsid w:val="00F65FFD"/>
    <w:rsid w:val="00FA4B8B"/>
    <w:rsid w:val="00FB4BFF"/>
    <w:rsid w:val="00FC73B9"/>
    <w:rsid w:val="00FE0A49"/>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C02A"/>
  <w15:chartTrackingRefBased/>
  <w15:docId w15:val="{6FE551C2-410D-40D0-8CCF-15F8417E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1639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39DA"/>
    <w:rPr>
      <w:sz w:val="20"/>
      <w:szCs w:val="20"/>
    </w:rPr>
  </w:style>
  <w:style w:type="character" w:styleId="Odwoanieprzypisukocowego">
    <w:name w:val="endnote reference"/>
    <w:basedOn w:val="Domylnaczcionkaakapitu"/>
    <w:uiPriority w:val="99"/>
    <w:semiHidden/>
    <w:unhideWhenUsed/>
    <w:rsid w:val="00163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10DC2-041A-47FB-B45A-32FAAB4E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2994</Words>
  <Characters>17965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20918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5</cp:revision>
  <dcterms:created xsi:type="dcterms:W3CDTF">2019-02-22T12:16:00Z</dcterms:created>
  <dcterms:modified xsi:type="dcterms:W3CDTF">2019-02-25T22:52:00Z</dcterms:modified>
</cp:coreProperties>
</file>